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DEB5A" w14:textId="771E77E4" w:rsidR="00F53128" w:rsidRPr="007A4178" w:rsidRDefault="00F53128" w:rsidP="00F531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sz w:val="22"/>
        </w:rPr>
      </w:pPr>
      <w:proofErr w:type="gramStart"/>
      <w:r w:rsidRPr="007A4178">
        <w:rPr>
          <w:rFonts w:cs="Times New Roman"/>
          <w:b/>
          <w:bCs/>
          <w:sz w:val="22"/>
        </w:rPr>
        <w:t>Name:_</w:t>
      </w:r>
      <w:proofErr w:type="gramEnd"/>
      <w:r w:rsidRPr="007A4178">
        <w:rPr>
          <w:rFonts w:cs="Times New Roman"/>
          <w:b/>
          <w:bCs/>
          <w:sz w:val="22"/>
        </w:rPr>
        <w:t>__</w:t>
      </w:r>
      <w:r w:rsidR="009B4CBD">
        <w:rPr>
          <w:rFonts w:cs="Times New Roman"/>
          <w:b/>
          <w:bCs/>
          <w:sz w:val="22"/>
        </w:rPr>
        <w:t xml:space="preserve">____________________________________________ </w:t>
      </w:r>
      <w:r w:rsidR="009B4CBD">
        <w:rPr>
          <w:rFonts w:cs="Times New Roman"/>
          <w:b/>
          <w:bCs/>
          <w:sz w:val="22"/>
        </w:rPr>
        <w:tab/>
        <w:t>Table</w:t>
      </w:r>
      <w:r w:rsidRPr="007A4178">
        <w:rPr>
          <w:rFonts w:cs="Times New Roman"/>
          <w:b/>
          <w:bCs/>
          <w:sz w:val="22"/>
        </w:rPr>
        <w:t>: _________________</w:t>
      </w:r>
      <w:r w:rsidRPr="007A4178">
        <w:rPr>
          <w:rFonts w:cs="Times New Roman"/>
          <w:b/>
          <w:bCs/>
          <w:sz w:val="22"/>
        </w:rPr>
        <w:tab/>
        <w:t>Section:_________</w:t>
      </w:r>
    </w:p>
    <w:p w14:paraId="65EA1D63" w14:textId="77777777" w:rsidR="007A4178" w:rsidRPr="007A4178" w:rsidRDefault="007A4178" w:rsidP="00F531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sz w:val="10"/>
          <w:szCs w:val="12"/>
        </w:rPr>
      </w:pPr>
    </w:p>
    <w:p w14:paraId="053B2851" w14:textId="269D2854" w:rsidR="009B4CBD" w:rsidRDefault="009B4CBD"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sz w:val="22"/>
        </w:rPr>
      </w:pPr>
      <w:proofErr w:type="gramStart"/>
      <w:r>
        <w:rPr>
          <w:rFonts w:cs="Times New Roman"/>
          <w:b/>
          <w:bCs/>
          <w:sz w:val="22"/>
        </w:rPr>
        <w:t xml:space="preserve">Lab </w:t>
      </w:r>
      <w:r w:rsidR="00F53128" w:rsidRPr="007A4178">
        <w:rPr>
          <w:rFonts w:cs="Times New Roman"/>
          <w:b/>
          <w:bCs/>
          <w:sz w:val="22"/>
        </w:rPr>
        <w:t>:</w:t>
      </w:r>
      <w:proofErr w:type="gramEnd"/>
      <w:r w:rsidR="00F53128" w:rsidRPr="007A4178">
        <w:rPr>
          <w:rFonts w:cs="Times New Roman"/>
          <w:b/>
          <w:bCs/>
          <w:sz w:val="22"/>
        </w:rPr>
        <w:t xml:space="preserve"> </w:t>
      </w:r>
      <w:r>
        <w:rPr>
          <w:rFonts w:cs="Times New Roman"/>
          <w:b/>
          <w:bCs/>
          <w:sz w:val="22"/>
        </w:rPr>
        <w:t>Collisions</w:t>
      </w:r>
      <w:r w:rsidR="00E9794A" w:rsidRPr="007A4178">
        <w:rPr>
          <w:rFonts w:cs="Times New Roman"/>
          <w:b/>
          <w:bCs/>
          <w:sz w:val="22"/>
        </w:rPr>
        <w:t xml:space="preserve"> </w:t>
      </w:r>
      <w:r w:rsidR="00FE14E7">
        <w:rPr>
          <w:rFonts w:cs="Times New Roman"/>
          <w:b/>
          <w:bCs/>
          <w:sz w:val="22"/>
        </w:rPr>
        <w:t>Experiment</w:t>
      </w:r>
      <w:r w:rsidR="00F53128" w:rsidRPr="007A4178">
        <w:rPr>
          <w:rFonts w:cs="Times New Roman"/>
          <w:b/>
          <w:bCs/>
          <w:sz w:val="22"/>
        </w:rPr>
        <w:tab/>
      </w:r>
      <w:r w:rsidR="00F53128" w:rsidRPr="007A4178">
        <w:rPr>
          <w:rFonts w:cs="Times New Roman"/>
          <w:b/>
          <w:bCs/>
          <w:sz w:val="22"/>
        </w:rPr>
        <w:tab/>
      </w:r>
      <w:r w:rsidR="00F53128" w:rsidRPr="007A4178">
        <w:rPr>
          <w:rFonts w:cs="Times New Roman"/>
          <w:b/>
          <w:bCs/>
          <w:sz w:val="22"/>
        </w:rPr>
        <w:tab/>
      </w:r>
    </w:p>
    <w:p w14:paraId="609C4CB5" w14:textId="77777777" w:rsidR="00E9794A" w:rsidRDefault="00E9794A"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AB50F0C" w14:textId="77777777" w:rsidR="00FA5CCB" w:rsidRPr="00FB4464" w:rsidRDefault="00FA5CCB" w:rsidP="00FB4464">
      <w:pPr>
        <w:pStyle w:val="Heading2"/>
        <w:jc w:val="center"/>
        <w:rPr>
          <w:rFonts w:asciiTheme="minorHAnsi" w:hAnsiTheme="minorHAnsi"/>
        </w:rPr>
      </w:pPr>
      <w:r w:rsidRPr="00FB4464">
        <w:rPr>
          <w:rFonts w:asciiTheme="minorHAnsi" w:hAnsiTheme="minorHAnsi"/>
          <w:caps/>
        </w:rPr>
        <w:t>The Experiment</w:t>
      </w:r>
    </w:p>
    <w:p w14:paraId="3F0F20D7" w14:textId="6991307B" w:rsidR="00FA5CCB" w:rsidRDefault="00FA5CCB" w:rsidP="00FA5CCB">
      <w:pPr>
        <w:pStyle w:val="Numberedtext"/>
        <w:jc w:val="center"/>
      </w:pPr>
      <w:r>
        <w:t xml:space="preserve">The </w:t>
      </w:r>
      <w:r w:rsidR="00FE14E7">
        <w:t>experiment involves</w:t>
      </w:r>
      <w:r>
        <w:t xml:space="preserve"> the following scenario, with two carts on a low friction track.</w:t>
      </w:r>
    </w:p>
    <w:p w14:paraId="426BBE02" w14:textId="77777777" w:rsidR="00FA5CCB" w:rsidRDefault="00FA5CCB" w:rsidP="00FA5CCB">
      <w:pPr>
        <w:pStyle w:val="Numberedtext"/>
        <w:jc w:val="center"/>
      </w:pPr>
    </w:p>
    <w:bookmarkStart w:id="0" w:name="_MON_1032271622"/>
    <w:bookmarkEnd w:id="0"/>
    <w:bookmarkStart w:id="1" w:name="_MON_1032271574"/>
    <w:bookmarkEnd w:id="1"/>
    <w:p w14:paraId="3A652DC4" w14:textId="77777777" w:rsidR="00FA5CCB" w:rsidRDefault="00E01E6D" w:rsidP="00FA5CCB">
      <w:pPr>
        <w:pStyle w:val="Numberedtext"/>
        <w:jc w:val="center"/>
      </w:pPr>
      <w:r>
        <w:rPr>
          <w:noProof/>
        </w:rPr>
        <w:object w:dxaOrig="6916" w:dyaOrig="2191" w14:anchorId="60104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45.25pt;height:110pt;mso-width-percent:0;mso-height-percent:0;mso-width-percent:0;mso-height-percent:0" o:ole="" fillcolor="window">
            <v:imagedata r:id="rId7" o:title=""/>
          </v:shape>
          <o:OLEObject Type="Embed" ProgID="Word.Picture.8" ShapeID="_x0000_i1025" DrawAspect="Content" ObjectID="_1601188342" r:id="rId8"/>
        </w:object>
      </w:r>
    </w:p>
    <w:p w14:paraId="3E871A7F" w14:textId="77777777" w:rsidR="00FA5CCB" w:rsidRPr="007A4178" w:rsidRDefault="00FA5CCB"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1FA42D1" w14:textId="77753290" w:rsidR="00FB4464" w:rsidRPr="00FB4464" w:rsidRDefault="00FB4464" w:rsidP="00FB4464">
      <w:pPr>
        <w:pStyle w:val="Caption"/>
        <w:rPr>
          <w:rFonts w:asciiTheme="minorHAnsi" w:hAnsiTheme="minorHAnsi"/>
        </w:rPr>
      </w:pPr>
      <w:r w:rsidRPr="00FB4464">
        <w:rPr>
          <w:rFonts w:asciiTheme="minorHAnsi" w:hAnsiTheme="minorHAnsi"/>
        </w:rPr>
        <w:t>Background</w:t>
      </w:r>
    </w:p>
    <w:p w14:paraId="43E65C71" w14:textId="77777777" w:rsidR="00FB4464" w:rsidRPr="00FB4464" w:rsidRDefault="00FB4464" w:rsidP="00FB4464"/>
    <w:p w14:paraId="58E23C64" w14:textId="77777777" w:rsidR="00FB4464" w:rsidRDefault="00FB4464" w:rsidP="00FB4464">
      <w:r>
        <w:tab/>
        <w:t>The momentum of an object is its mass multiplied by its velocity. Momentum is a vector, so the direction is important.</w:t>
      </w:r>
    </w:p>
    <w:p w14:paraId="6621C482" w14:textId="77777777" w:rsidR="00FB4464" w:rsidRDefault="00FB4464" w:rsidP="00FB4464"/>
    <w:p w14:paraId="7A33BAD1" w14:textId="77777777" w:rsidR="00FB4464" w:rsidRDefault="00FB4464" w:rsidP="00FB4464">
      <w:r>
        <w:rPr>
          <w:b/>
        </w:rPr>
        <w:t>QUESTION 1</w:t>
      </w:r>
      <w:r>
        <w:t>: In this experiment the motion is one-dimensional. How can you account for the direction of momentum in this case?</w:t>
      </w:r>
    </w:p>
    <w:p w14:paraId="387C955B" w14:textId="77777777" w:rsidR="00FB4464" w:rsidRDefault="00FB4464" w:rsidP="00FB4464"/>
    <w:p w14:paraId="01FDBC93" w14:textId="77777777" w:rsidR="00FE14E7" w:rsidRDefault="00FE14E7" w:rsidP="00FB4464"/>
    <w:p w14:paraId="1E7A8DA4" w14:textId="77777777" w:rsidR="00FB4464" w:rsidRDefault="00FB4464" w:rsidP="00FB4464"/>
    <w:p w14:paraId="2D92D2BF" w14:textId="77777777" w:rsidR="00FB4464" w:rsidRDefault="00FB4464" w:rsidP="00FB4464">
      <w:r>
        <w:tab/>
        <w:t>The kinetic energy of an object is given by KE = ½ mv</w:t>
      </w:r>
      <w:r>
        <w:rPr>
          <w:vertAlign w:val="superscript"/>
        </w:rPr>
        <w:t>2</w:t>
      </w:r>
      <w:r>
        <w:t>. Kinetic energy is not a vector, so you don’t need to worry about direction.</w:t>
      </w:r>
    </w:p>
    <w:p w14:paraId="79603265" w14:textId="77777777" w:rsidR="00FB4464" w:rsidRDefault="00FB4464" w:rsidP="00FB4464"/>
    <w:p w14:paraId="74ABB5BC" w14:textId="77777777" w:rsidR="00FB4464" w:rsidRDefault="00FB4464" w:rsidP="00FB4464">
      <w:r>
        <w:rPr>
          <w:b/>
        </w:rPr>
        <w:t>QUESTION 2</w:t>
      </w:r>
      <w:r>
        <w:t>: In this experiment you will be determining whether momentum and kinetic energy are conserved. What does it mean for a quantity to be conserved in a collision?</w:t>
      </w:r>
    </w:p>
    <w:p w14:paraId="5E988E4A" w14:textId="77777777" w:rsidR="00FB4464" w:rsidRDefault="00FB4464" w:rsidP="00FB4464"/>
    <w:p w14:paraId="7A7A543C" w14:textId="77777777" w:rsidR="00FB4464" w:rsidRDefault="00FB4464" w:rsidP="00FB4464"/>
    <w:p w14:paraId="5AD00517" w14:textId="77777777" w:rsidR="00FB4464" w:rsidRDefault="00FB4464" w:rsidP="00FB4464"/>
    <w:p w14:paraId="7A67F105" w14:textId="0EE83D8D" w:rsidR="00FB4464" w:rsidRDefault="00FB4464" w:rsidP="00FB4464">
      <w:r>
        <w:tab/>
      </w:r>
      <w:r w:rsidR="00086842">
        <w:t>One way to classify collisions is in terms of kinetic energy, as follows:</w:t>
      </w:r>
    </w:p>
    <w:p w14:paraId="0096333F" w14:textId="77777777" w:rsidR="00FB4464" w:rsidRDefault="00FB4464" w:rsidP="00FB4464">
      <w:pPr>
        <w:numPr>
          <w:ilvl w:val="0"/>
          <w:numId w:val="23"/>
        </w:numPr>
        <w:spacing w:before="240"/>
        <w:jc w:val="both"/>
      </w:pPr>
      <w:r>
        <w:rPr>
          <w:i/>
        </w:rPr>
        <w:t>Super-elastic</w:t>
      </w:r>
      <w:r>
        <w:t>, in which kinetic energy is larger after a collision.</w:t>
      </w:r>
    </w:p>
    <w:p w14:paraId="1D38B70E" w14:textId="77777777" w:rsidR="00FB4464" w:rsidRDefault="00FB4464" w:rsidP="00FB4464">
      <w:pPr>
        <w:numPr>
          <w:ilvl w:val="0"/>
          <w:numId w:val="23"/>
        </w:numPr>
        <w:spacing w:before="240"/>
        <w:jc w:val="both"/>
      </w:pPr>
      <w:r>
        <w:rPr>
          <w:i/>
        </w:rPr>
        <w:t>Elastic</w:t>
      </w:r>
      <w:r>
        <w:t>, in which kinetic energy is conserved.</w:t>
      </w:r>
    </w:p>
    <w:p w14:paraId="23D34C49" w14:textId="77777777" w:rsidR="00FB4464" w:rsidRDefault="00FB4464" w:rsidP="00FB4464">
      <w:pPr>
        <w:numPr>
          <w:ilvl w:val="0"/>
          <w:numId w:val="23"/>
        </w:numPr>
        <w:spacing w:before="240"/>
        <w:jc w:val="both"/>
      </w:pPr>
      <w:r>
        <w:rPr>
          <w:i/>
        </w:rPr>
        <w:t>Inelastic</w:t>
      </w:r>
      <w:r>
        <w:t>, in which kinetic energy is lost.</w:t>
      </w:r>
    </w:p>
    <w:p w14:paraId="7C225456" w14:textId="77777777" w:rsidR="00FB4464" w:rsidRDefault="00FB4464" w:rsidP="00FB4464">
      <w:pPr>
        <w:numPr>
          <w:ilvl w:val="0"/>
          <w:numId w:val="23"/>
        </w:numPr>
        <w:spacing w:before="240"/>
        <w:jc w:val="both"/>
      </w:pPr>
      <w:r>
        <w:rPr>
          <w:i/>
        </w:rPr>
        <w:t>Completely inelastic</w:t>
      </w:r>
      <w:r>
        <w:t>, in which the objects stick together after the collision.</w:t>
      </w:r>
    </w:p>
    <w:p w14:paraId="0081B3C1" w14:textId="192355CD" w:rsidR="00492A75" w:rsidRPr="007A4178" w:rsidRDefault="009B4CBD"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lastRenderedPageBreak/>
        <w:t xml:space="preserve">Spend a few minutes playing with the </w:t>
      </w:r>
      <w:r w:rsidR="00364419">
        <w:rPr>
          <w:rFonts w:cs="Times New Roman"/>
          <w:b/>
          <w:sz w:val="22"/>
        </w:rPr>
        <w:t>carts and the software</w:t>
      </w:r>
      <w:r>
        <w:rPr>
          <w:rFonts w:cs="Times New Roman"/>
          <w:b/>
          <w:sz w:val="22"/>
        </w:rPr>
        <w:t xml:space="preserve"> to fa</w:t>
      </w:r>
      <w:r w:rsidR="00364419">
        <w:rPr>
          <w:rFonts w:cs="Times New Roman"/>
          <w:b/>
          <w:sz w:val="22"/>
        </w:rPr>
        <w:t>miliarize yourself with what can be done</w:t>
      </w:r>
      <w:r>
        <w:rPr>
          <w:rFonts w:cs="Times New Roman"/>
          <w:b/>
          <w:sz w:val="22"/>
        </w:rPr>
        <w:t>.</w:t>
      </w:r>
    </w:p>
    <w:p w14:paraId="48B60AE2" w14:textId="41717A9C" w:rsidR="003A28B9" w:rsidRDefault="003A28B9"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4721A8A" w14:textId="77777777" w:rsidR="00E16185" w:rsidRPr="008C6FA8"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u w:val="single"/>
        </w:rPr>
      </w:pPr>
      <w:r w:rsidRPr="008C6FA8">
        <w:rPr>
          <w:rFonts w:cs="Times New Roman"/>
          <w:b/>
          <w:sz w:val="22"/>
          <w:u w:val="single"/>
        </w:rPr>
        <w:t>Part 1: Conservation Measurements and Calculations</w:t>
      </w:r>
    </w:p>
    <w:p w14:paraId="03AE3214" w14:textId="77777777" w:rsidR="00E16185" w:rsidRPr="007A4178" w:rsidRDefault="00E16185"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72ADF84"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For each of the three cases below, collect data and complete calculations to show the system momentum, and total system kinetic energy, before and after the collision. </w:t>
      </w:r>
    </w:p>
    <w:p w14:paraId="1356BB69"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715569AC"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t>Note: if you get unexpected results, call an instructor over to check what you’re doing.</w:t>
      </w:r>
    </w:p>
    <w:p w14:paraId="74C3E0D2" w14:textId="77777777" w:rsidR="00E16185" w:rsidRDefault="00E16185"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24F8576D" w14:textId="412F8C26" w:rsidR="007A4178" w:rsidRPr="007A4178" w:rsidRDefault="00D451AE"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t>C</w:t>
      </w:r>
      <w:r w:rsidR="009B4CBD" w:rsidRPr="009B4CBD">
        <w:rPr>
          <w:rFonts w:cs="Times New Roman"/>
          <w:b/>
          <w:sz w:val="22"/>
        </w:rPr>
        <w:t>ase 1</w:t>
      </w:r>
      <w:r w:rsidR="00364419">
        <w:rPr>
          <w:rFonts w:cs="Times New Roman"/>
          <w:sz w:val="22"/>
        </w:rPr>
        <w:t>: Elastic collisions. The</w:t>
      </w:r>
      <w:r w:rsidR="00FA5CCB">
        <w:rPr>
          <w:rFonts w:cs="Times New Roman"/>
          <w:sz w:val="22"/>
        </w:rPr>
        <w:t xml:space="preserve"> carts have magnets in </w:t>
      </w:r>
      <w:r w:rsidR="00364419">
        <w:rPr>
          <w:rFonts w:cs="Times New Roman"/>
          <w:sz w:val="22"/>
        </w:rPr>
        <w:t>one end, which will repel one another. Make sure the magnet ends face one another</w:t>
      </w:r>
      <w:r w:rsidR="00FA5CCB">
        <w:rPr>
          <w:rFonts w:cs="Times New Roman"/>
          <w:sz w:val="22"/>
        </w:rPr>
        <w:t>.</w:t>
      </w:r>
      <w:r w:rsidR="00E16185">
        <w:rPr>
          <w:rFonts w:cs="Times New Roman"/>
          <w:sz w:val="22"/>
        </w:rPr>
        <w:t xml:space="preserve"> For collision 1, the masses should be equal. For collision 2, the masses should be different. Start with cart 2 at rest.</w:t>
      </w:r>
    </w:p>
    <w:p w14:paraId="0A30C6F1" w14:textId="2FD11489" w:rsidR="00E16185" w:rsidRDefault="00E16185"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52ED4AB" w14:textId="77777777" w:rsidR="009B4CBD" w:rsidRDefault="009B4CBD"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75" w:type="dxa"/>
        <w:jc w:val="center"/>
        <w:tblLook w:val="04A0" w:firstRow="1" w:lastRow="0" w:firstColumn="1" w:lastColumn="0" w:noHBand="0" w:noVBand="1"/>
      </w:tblPr>
      <w:tblGrid>
        <w:gridCol w:w="1225"/>
        <w:gridCol w:w="1543"/>
        <w:gridCol w:w="1379"/>
        <w:gridCol w:w="1532"/>
        <w:gridCol w:w="1232"/>
        <w:gridCol w:w="1347"/>
        <w:gridCol w:w="1417"/>
      </w:tblGrid>
      <w:tr w:rsidR="00B77866" w14:paraId="3CF7703C" w14:textId="77777777" w:rsidTr="00BC0C85">
        <w:trPr>
          <w:trHeight w:val="242"/>
          <w:jc w:val="center"/>
        </w:trPr>
        <w:tc>
          <w:tcPr>
            <w:tcW w:w="1225" w:type="dxa"/>
            <w:tcBorders>
              <w:bottom w:val="single" w:sz="4" w:space="0" w:color="auto"/>
            </w:tcBorders>
          </w:tcPr>
          <w:p w14:paraId="79B2E486" w14:textId="4371FAA8" w:rsidR="00B77866" w:rsidRDefault="00B77866"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543" w:type="dxa"/>
            <w:tcBorders>
              <w:bottom w:val="single" w:sz="4" w:space="0" w:color="auto"/>
            </w:tcBorders>
          </w:tcPr>
          <w:p w14:paraId="5EF5D95F" w14:textId="5F4A4BF3" w:rsidR="00B77866"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sidRPr="009B4CBD">
              <w:rPr>
                <w:rFonts w:cs="Times New Roman"/>
                <w:sz w:val="22"/>
                <w:szCs w:val="22"/>
                <w:vertAlign w:val="subscript"/>
              </w:rPr>
              <w:t>1</w:t>
            </w:r>
          </w:p>
        </w:tc>
        <w:tc>
          <w:tcPr>
            <w:tcW w:w="1379" w:type="dxa"/>
            <w:tcBorders>
              <w:bottom w:val="single" w:sz="4" w:space="0" w:color="auto"/>
            </w:tcBorders>
          </w:tcPr>
          <w:p w14:paraId="18A0F28C" w14:textId="4EB58543" w:rsidR="00B77866"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Pr>
                <w:rFonts w:cs="Times New Roman"/>
                <w:sz w:val="22"/>
                <w:szCs w:val="22"/>
                <w:vertAlign w:val="subscript"/>
              </w:rPr>
              <w:t>2</w:t>
            </w:r>
          </w:p>
        </w:tc>
        <w:tc>
          <w:tcPr>
            <w:tcW w:w="1532" w:type="dxa"/>
            <w:tcBorders>
              <w:bottom w:val="single" w:sz="4" w:space="0" w:color="auto"/>
            </w:tcBorders>
          </w:tcPr>
          <w:p w14:paraId="192DFBF8" w14:textId="40508105" w:rsidR="00B77866"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sidRPr="009B4CBD">
              <w:rPr>
                <w:rFonts w:cs="Times New Roman"/>
                <w:sz w:val="22"/>
                <w:szCs w:val="22"/>
                <w:vertAlign w:val="subscript"/>
              </w:rPr>
              <w:t>1</w:t>
            </w:r>
            <w:r>
              <w:rPr>
                <w:rFonts w:cs="Times New Roman"/>
                <w:sz w:val="22"/>
                <w:szCs w:val="22"/>
                <w:vertAlign w:val="subscript"/>
              </w:rPr>
              <w:t>i</w:t>
            </w:r>
          </w:p>
        </w:tc>
        <w:tc>
          <w:tcPr>
            <w:tcW w:w="1232" w:type="dxa"/>
            <w:tcBorders>
              <w:bottom w:val="single" w:sz="4" w:space="0" w:color="auto"/>
            </w:tcBorders>
          </w:tcPr>
          <w:p w14:paraId="7185A0F3" w14:textId="6437C8C4" w:rsidR="00B77866"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2i</w:t>
            </w:r>
          </w:p>
        </w:tc>
        <w:tc>
          <w:tcPr>
            <w:tcW w:w="1347" w:type="dxa"/>
            <w:tcBorders>
              <w:bottom w:val="single" w:sz="4" w:space="0" w:color="auto"/>
            </w:tcBorders>
          </w:tcPr>
          <w:p w14:paraId="2E7C7E0B" w14:textId="5E6E0A87" w:rsidR="00B77866"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1f</w:t>
            </w:r>
          </w:p>
        </w:tc>
        <w:tc>
          <w:tcPr>
            <w:tcW w:w="1417" w:type="dxa"/>
            <w:tcBorders>
              <w:bottom w:val="single" w:sz="4" w:space="0" w:color="auto"/>
            </w:tcBorders>
          </w:tcPr>
          <w:p w14:paraId="78A48661" w14:textId="287C5803" w:rsidR="00B77866"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2f</w:t>
            </w:r>
          </w:p>
        </w:tc>
      </w:tr>
      <w:tr w:rsidR="00D451AE" w14:paraId="44039934" w14:textId="77777777" w:rsidTr="00BC0C85">
        <w:trPr>
          <w:trHeight w:val="463"/>
          <w:jc w:val="center"/>
        </w:trPr>
        <w:tc>
          <w:tcPr>
            <w:tcW w:w="1225" w:type="dxa"/>
            <w:shd w:val="clear" w:color="auto" w:fill="B3B3B3"/>
          </w:tcPr>
          <w:p w14:paraId="7B998323" w14:textId="06A9C9BD"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1</w:t>
            </w:r>
          </w:p>
        </w:tc>
        <w:tc>
          <w:tcPr>
            <w:tcW w:w="1543" w:type="dxa"/>
            <w:shd w:val="clear" w:color="auto" w:fill="B3B3B3"/>
          </w:tcPr>
          <w:p w14:paraId="4B48D1A5" w14:textId="4A3F6F61"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9" w:type="dxa"/>
            <w:shd w:val="clear" w:color="auto" w:fill="B3B3B3"/>
          </w:tcPr>
          <w:p w14:paraId="439F9191" w14:textId="24F9AAF0"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532" w:type="dxa"/>
            <w:shd w:val="clear" w:color="auto" w:fill="B3B3B3"/>
          </w:tcPr>
          <w:p w14:paraId="613A5A68" w14:textId="6FC44A3F"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32" w:type="dxa"/>
            <w:shd w:val="clear" w:color="auto" w:fill="B3B3B3"/>
          </w:tcPr>
          <w:p w14:paraId="5BA02D5C" w14:textId="22CBB4EC"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347" w:type="dxa"/>
            <w:shd w:val="clear" w:color="auto" w:fill="B3B3B3"/>
          </w:tcPr>
          <w:p w14:paraId="2AF8F96A" w14:textId="1D64A0A1"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17" w:type="dxa"/>
            <w:shd w:val="clear" w:color="auto" w:fill="B3B3B3"/>
          </w:tcPr>
          <w:p w14:paraId="34284074" w14:textId="283C1100"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D451AE" w14:paraId="5E64E9DE" w14:textId="77777777" w:rsidTr="00BC0C85">
        <w:trPr>
          <w:trHeight w:val="463"/>
          <w:jc w:val="center"/>
        </w:trPr>
        <w:tc>
          <w:tcPr>
            <w:tcW w:w="1225" w:type="dxa"/>
          </w:tcPr>
          <w:p w14:paraId="59193E60" w14:textId="3AAD0ECF"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2</w:t>
            </w:r>
          </w:p>
        </w:tc>
        <w:tc>
          <w:tcPr>
            <w:tcW w:w="1543" w:type="dxa"/>
          </w:tcPr>
          <w:p w14:paraId="387AC497" w14:textId="7EA0C210" w:rsidR="00D451AE" w:rsidRDefault="00D451AE" w:rsidP="00B778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9" w:type="dxa"/>
          </w:tcPr>
          <w:p w14:paraId="58D494EB" w14:textId="191F6D0A"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532" w:type="dxa"/>
          </w:tcPr>
          <w:p w14:paraId="3EEABA49" w14:textId="58614FB7"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32" w:type="dxa"/>
          </w:tcPr>
          <w:p w14:paraId="6E61E0D2" w14:textId="7BE8859E"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347" w:type="dxa"/>
          </w:tcPr>
          <w:p w14:paraId="3BFAD63E" w14:textId="3141CBA6"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17" w:type="dxa"/>
          </w:tcPr>
          <w:p w14:paraId="5D00BB66" w14:textId="2364E799" w:rsidR="00D451AE" w:rsidRDefault="00D451AE"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53B1EC33" w14:textId="4F26665E" w:rsidR="00260526" w:rsidRPr="007A4178" w:rsidRDefault="00260526"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75" w:type="dxa"/>
        <w:jc w:val="center"/>
        <w:tblLook w:val="04A0" w:firstRow="1" w:lastRow="0" w:firstColumn="1" w:lastColumn="0" w:noHBand="0" w:noVBand="1"/>
      </w:tblPr>
      <w:tblGrid>
        <w:gridCol w:w="1225"/>
        <w:gridCol w:w="1540"/>
        <w:gridCol w:w="1382"/>
        <w:gridCol w:w="1382"/>
        <w:gridCol w:w="1382"/>
        <w:gridCol w:w="1347"/>
        <w:gridCol w:w="1417"/>
      </w:tblGrid>
      <w:tr w:rsidR="009B4CBD" w14:paraId="5D627533" w14:textId="77777777" w:rsidTr="00BC0C85">
        <w:trPr>
          <w:trHeight w:val="287"/>
          <w:jc w:val="center"/>
        </w:trPr>
        <w:tc>
          <w:tcPr>
            <w:tcW w:w="1225" w:type="dxa"/>
            <w:tcBorders>
              <w:bottom w:val="single" w:sz="4" w:space="0" w:color="auto"/>
            </w:tcBorders>
          </w:tcPr>
          <w:p w14:paraId="777C7EC2"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540" w:type="dxa"/>
            <w:tcBorders>
              <w:bottom w:val="single" w:sz="4" w:space="0" w:color="auto"/>
            </w:tcBorders>
          </w:tcPr>
          <w:p w14:paraId="7E17D41B" w14:textId="33B0F1B8"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i</w:t>
            </w:r>
          </w:p>
        </w:tc>
        <w:tc>
          <w:tcPr>
            <w:tcW w:w="1382" w:type="dxa"/>
            <w:tcBorders>
              <w:bottom w:val="single" w:sz="4" w:space="0" w:color="auto"/>
            </w:tcBorders>
          </w:tcPr>
          <w:p w14:paraId="733104EB" w14:textId="26360034"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2i</w:t>
            </w:r>
          </w:p>
        </w:tc>
        <w:tc>
          <w:tcPr>
            <w:tcW w:w="1382" w:type="dxa"/>
            <w:tcBorders>
              <w:bottom w:val="single" w:sz="4" w:space="0" w:color="auto"/>
            </w:tcBorders>
          </w:tcPr>
          <w:p w14:paraId="3A96A7FA" w14:textId="550C95B8" w:rsidR="009B4CBD" w:rsidRDefault="00EF205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vertAlign w:val="subscript"/>
              </w:rPr>
              <w:t xml:space="preserve">i </w:t>
            </w:r>
            <w:r>
              <w:rPr>
                <w:rFonts w:cs="Times New Roman"/>
                <w:sz w:val="22"/>
              </w:rPr>
              <w:t>= p</w:t>
            </w:r>
            <w:r w:rsidRPr="008C6FA8">
              <w:rPr>
                <w:rFonts w:cs="Times New Roman"/>
                <w:sz w:val="22"/>
                <w:vertAlign w:val="subscript"/>
              </w:rPr>
              <w:t>1</w:t>
            </w:r>
            <w:r>
              <w:rPr>
                <w:rFonts w:cs="Times New Roman"/>
                <w:sz w:val="22"/>
                <w:vertAlign w:val="subscript"/>
              </w:rPr>
              <w:t>i</w:t>
            </w:r>
            <w:r>
              <w:rPr>
                <w:rFonts w:cs="Times New Roman"/>
                <w:sz w:val="22"/>
              </w:rPr>
              <w:t xml:space="preserve"> + p</w:t>
            </w:r>
            <w:r>
              <w:rPr>
                <w:rFonts w:cs="Times New Roman"/>
                <w:sz w:val="22"/>
                <w:vertAlign w:val="subscript"/>
              </w:rPr>
              <w:t>2i</w:t>
            </w:r>
          </w:p>
        </w:tc>
        <w:tc>
          <w:tcPr>
            <w:tcW w:w="1382" w:type="dxa"/>
            <w:tcBorders>
              <w:bottom w:val="single" w:sz="4" w:space="0" w:color="auto"/>
            </w:tcBorders>
          </w:tcPr>
          <w:p w14:paraId="40B6FE5B" w14:textId="4C9050EB"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f</w:t>
            </w:r>
          </w:p>
        </w:tc>
        <w:tc>
          <w:tcPr>
            <w:tcW w:w="1347" w:type="dxa"/>
            <w:tcBorders>
              <w:bottom w:val="single" w:sz="4" w:space="0" w:color="auto"/>
            </w:tcBorders>
          </w:tcPr>
          <w:p w14:paraId="4748CF69" w14:textId="756D31ED"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2f</w:t>
            </w:r>
          </w:p>
        </w:tc>
        <w:tc>
          <w:tcPr>
            <w:tcW w:w="1417" w:type="dxa"/>
            <w:tcBorders>
              <w:bottom w:val="single" w:sz="4" w:space="0" w:color="auto"/>
            </w:tcBorders>
          </w:tcPr>
          <w:p w14:paraId="4F49CDA1" w14:textId="33C34FA1"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FF69E3">
              <w:rPr>
                <w:rFonts w:cs="Times New Roman"/>
                <w:sz w:val="22"/>
                <w:vertAlign w:val="subscript"/>
              </w:rPr>
              <w:t>f</w:t>
            </w:r>
            <w:r>
              <w:rPr>
                <w:rFonts w:cs="Times New Roman"/>
                <w:sz w:val="22"/>
                <w:vertAlign w:val="subscript"/>
              </w:rPr>
              <w:t xml:space="preserve"> </w:t>
            </w:r>
            <w:proofErr w:type="gramStart"/>
            <w:r>
              <w:rPr>
                <w:rFonts w:cs="Times New Roman"/>
                <w:sz w:val="22"/>
              </w:rPr>
              <w:t>=  p</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p</w:t>
            </w:r>
            <w:r>
              <w:rPr>
                <w:rFonts w:cs="Times New Roman"/>
                <w:sz w:val="22"/>
                <w:vertAlign w:val="subscript"/>
              </w:rPr>
              <w:t>2</w:t>
            </w:r>
            <w:r w:rsidRPr="00FF69E3">
              <w:rPr>
                <w:rFonts w:cs="Times New Roman"/>
                <w:sz w:val="22"/>
                <w:vertAlign w:val="subscript"/>
              </w:rPr>
              <w:t>f</w:t>
            </w:r>
          </w:p>
        </w:tc>
      </w:tr>
      <w:tr w:rsidR="009B4CBD" w14:paraId="5F8A9D32" w14:textId="77777777" w:rsidTr="00BC0C85">
        <w:trPr>
          <w:trHeight w:val="447"/>
          <w:jc w:val="center"/>
        </w:trPr>
        <w:tc>
          <w:tcPr>
            <w:tcW w:w="1225" w:type="dxa"/>
            <w:shd w:val="clear" w:color="auto" w:fill="B3B3B3"/>
          </w:tcPr>
          <w:p w14:paraId="25370BF5"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1</w:t>
            </w:r>
          </w:p>
        </w:tc>
        <w:tc>
          <w:tcPr>
            <w:tcW w:w="1540" w:type="dxa"/>
            <w:shd w:val="clear" w:color="auto" w:fill="B3B3B3"/>
          </w:tcPr>
          <w:p w14:paraId="4BD27518" w14:textId="71158DB4"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2" w:type="dxa"/>
            <w:shd w:val="clear" w:color="auto" w:fill="B3B3B3"/>
          </w:tcPr>
          <w:p w14:paraId="63E2F14F" w14:textId="365B3FF2" w:rsidR="009B4CBD" w:rsidRDefault="00333A3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382" w:type="dxa"/>
            <w:shd w:val="clear" w:color="auto" w:fill="B3B3B3"/>
          </w:tcPr>
          <w:p w14:paraId="14504A81" w14:textId="4C64B13F"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2" w:type="dxa"/>
            <w:shd w:val="clear" w:color="auto" w:fill="B3B3B3"/>
          </w:tcPr>
          <w:p w14:paraId="6746F26E" w14:textId="749CC4DA"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47" w:type="dxa"/>
            <w:shd w:val="clear" w:color="auto" w:fill="B3B3B3"/>
          </w:tcPr>
          <w:p w14:paraId="27CF4F50"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17" w:type="dxa"/>
            <w:shd w:val="clear" w:color="auto" w:fill="B3B3B3"/>
          </w:tcPr>
          <w:p w14:paraId="5722725F"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6507D6" w14:paraId="1014BC82" w14:textId="77777777" w:rsidTr="00BC0C85">
        <w:trPr>
          <w:trHeight w:val="447"/>
          <w:jc w:val="center"/>
        </w:trPr>
        <w:tc>
          <w:tcPr>
            <w:tcW w:w="1225" w:type="dxa"/>
          </w:tcPr>
          <w:p w14:paraId="63BD7C93"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2</w:t>
            </w:r>
          </w:p>
        </w:tc>
        <w:tc>
          <w:tcPr>
            <w:tcW w:w="1540" w:type="dxa"/>
          </w:tcPr>
          <w:p w14:paraId="77610571" w14:textId="4DF0945A"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2" w:type="dxa"/>
          </w:tcPr>
          <w:p w14:paraId="601AAB6C" w14:textId="65B0F968" w:rsidR="006507D6" w:rsidRDefault="00333A3B" w:rsidP="003644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382" w:type="dxa"/>
          </w:tcPr>
          <w:p w14:paraId="7A2F334F" w14:textId="28C627F2" w:rsidR="006507D6" w:rsidRDefault="006507D6" w:rsidP="003644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2" w:type="dxa"/>
          </w:tcPr>
          <w:p w14:paraId="7FD05F2C"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47" w:type="dxa"/>
          </w:tcPr>
          <w:p w14:paraId="77E01663"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17" w:type="dxa"/>
          </w:tcPr>
          <w:p w14:paraId="6AC7DA75"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543EB811" w14:textId="77777777" w:rsidR="00260526" w:rsidRPr="007A4178" w:rsidRDefault="00260526" w:rsidP="00492A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90" w:type="dxa"/>
        <w:jc w:val="center"/>
        <w:tblLook w:val="04A0" w:firstRow="1" w:lastRow="0" w:firstColumn="1" w:lastColumn="0" w:noHBand="0" w:noVBand="1"/>
      </w:tblPr>
      <w:tblGrid>
        <w:gridCol w:w="1227"/>
        <w:gridCol w:w="1543"/>
        <w:gridCol w:w="1384"/>
        <w:gridCol w:w="1384"/>
        <w:gridCol w:w="1384"/>
        <w:gridCol w:w="1343"/>
        <w:gridCol w:w="1425"/>
      </w:tblGrid>
      <w:tr w:rsidR="009B4CBD" w14:paraId="072433A7" w14:textId="77777777" w:rsidTr="00BC0C85">
        <w:trPr>
          <w:trHeight w:val="251"/>
          <w:jc w:val="center"/>
        </w:trPr>
        <w:tc>
          <w:tcPr>
            <w:tcW w:w="1227" w:type="dxa"/>
            <w:tcBorders>
              <w:bottom w:val="single" w:sz="4" w:space="0" w:color="auto"/>
            </w:tcBorders>
          </w:tcPr>
          <w:p w14:paraId="2C81E84F"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543" w:type="dxa"/>
            <w:tcBorders>
              <w:bottom w:val="single" w:sz="4" w:space="0" w:color="auto"/>
            </w:tcBorders>
          </w:tcPr>
          <w:p w14:paraId="0EB9DC5E" w14:textId="5AFC49D5"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i</w:t>
            </w:r>
          </w:p>
        </w:tc>
        <w:tc>
          <w:tcPr>
            <w:tcW w:w="1384" w:type="dxa"/>
            <w:tcBorders>
              <w:bottom w:val="single" w:sz="4" w:space="0" w:color="auto"/>
            </w:tcBorders>
          </w:tcPr>
          <w:p w14:paraId="0B47C86F" w14:textId="48C7B58F"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2i</w:t>
            </w:r>
          </w:p>
        </w:tc>
        <w:tc>
          <w:tcPr>
            <w:tcW w:w="1384" w:type="dxa"/>
            <w:tcBorders>
              <w:bottom w:val="single" w:sz="4" w:space="0" w:color="auto"/>
            </w:tcBorders>
          </w:tcPr>
          <w:p w14:paraId="5BE10C56" w14:textId="381A262D"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vertAlign w:val="subscript"/>
              </w:rPr>
              <w:t>i</w:t>
            </w:r>
            <w:r>
              <w:rPr>
                <w:rFonts w:cs="Times New Roman"/>
                <w:sz w:val="22"/>
              </w:rPr>
              <w:t xml:space="preserve"> = K</w:t>
            </w:r>
            <w:r w:rsidRPr="008C6FA8">
              <w:rPr>
                <w:rFonts w:cs="Times New Roman"/>
                <w:sz w:val="22"/>
                <w:vertAlign w:val="subscript"/>
              </w:rPr>
              <w:t>1</w:t>
            </w:r>
            <w:r>
              <w:rPr>
                <w:rFonts w:cs="Times New Roman"/>
                <w:sz w:val="22"/>
                <w:vertAlign w:val="subscript"/>
              </w:rPr>
              <w:t>i</w:t>
            </w:r>
            <w:r>
              <w:rPr>
                <w:rFonts w:cs="Times New Roman"/>
                <w:sz w:val="22"/>
              </w:rPr>
              <w:t xml:space="preserve"> + K</w:t>
            </w:r>
            <w:r>
              <w:rPr>
                <w:rFonts w:cs="Times New Roman"/>
                <w:sz w:val="22"/>
                <w:vertAlign w:val="subscript"/>
              </w:rPr>
              <w:t>2i</w:t>
            </w:r>
          </w:p>
        </w:tc>
        <w:tc>
          <w:tcPr>
            <w:tcW w:w="1384" w:type="dxa"/>
            <w:tcBorders>
              <w:bottom w:val="single" w:sz="4" w:space="0" w:color="auto"/>
            </w:tcBorders>
          </w:tcPr>
          <w:p w14:paraId="63A31A0E" w14:textId="553DC212"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f</w:t>
            </w:r>
          </w:p>
        </w:tc>
        <w:tc>
          <w:tcPr>
            <w:tcW w:w="1343" w:type="dxa"/>
            <w:tcBorders>
              <w:bottom w:val="single" w:sz="4" w:space="0" w:color="auto"/>
            </w:tcBorders>
          </w:tcPr>
          <w:p w14:paraId="032B6AA0" w14:textId="02E7416A"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2f</w:t>
            </w:r>
          </w:p>
        </w:tc>
        <w:tc>
          <w:tcPr>
            <w:tcW w:w="1425" w:type="dxa"/>
            <w:tcBorders>
              <w:bottom w:val="single" w:sz="4" w:space="0" w:color="auto"/>
            </w:tcBorders>
          </w:tcPr>
          <w:p w14:paraId="33A61FF1" w14:textId="0CAEA441"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roofErr w:type="spellStart"/>
            <w:r>
              <w:rPr>
                <w:rFonts w:cs="Times New Roman"/>
                <w:sz w:val="22"/>
              </w:rPr>
              <w:t>K</w:t>
            </w:r>
            <w:r w:rsidRPr="00FF69E3">
              <w:rPr>
                <w:rFonts w:cs="Times New Roman"/>
                <w:sz w:val="22"/>
                <w:vertAlign w:val="subscript"/>
              </w:rPr>
              <w:t>f</w:t>
            </w:r>
            <w:proofErr w:type="spellEnd"/>
            <w:r>
              <w:rPr>
                <w:rFonts w:cs="Times New Roman"/>
                <w:sz w:val="22"/>
              </w:rPr>
              <w:t xml:space="preserve"> </w:t>
            </w:r>
            <w:proofErr w:type="gramStart"/>
            <w:r>
              <w:rPr>
                <w:rFonts w:cs="Times New Roman"/>
                <w:sz w:val="22"/>
              </w:rPr>
              <w:t>=  K</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K</w:t>
            </w:r>
            <w:r>
              <w:rPr>
                <w:rFonts w:cs="Times New Roman"/>
                <w:sz w:val="22"/>
                <w:vertAlign w:val="subscript"/>
              </w:rPr>
              <w:t>2</w:t>
            </w:r>
            <w:r w:rsidRPr="00FF69E3">
              <w:rPr>
                <w:rFonts w:cs="Times New Roman"/>
                <w:sz w:val="22"/>
                <w:vertAlign w:val="subscript"/>
              </w:rPr>
              <w:t>f</w:t>
            </w:r>
          </w:p>
        </w:tc>
      </w:tr>
      <w:tr w:rsidR="009B4CBD" w14:paraId="5FA04A45" w14:textId="77777777" w:rsidTr="00BC0C85">
        <w:trPr>
          <w:trHeight w:val="444"/>
          <w:jc w:val="center"/>
        </w:trPr>
        <w:tc>
          <w:tcPr>
            <w:tcW w:w="1227" w:type="dxa"/>
            <w:shd w:val="clear" w:color="auto" w:fill="B3B3B3"/>
          </w:tcPr>
          <w:p w14:paraId="12DE42A5"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1</w:t>
            </w:r>
          </w:p>
        </w:tc>
        <w:tc>
          <w:tcPr>
            <w:tcW w:w="1543" w:type="dxa"/>
            <w:shd w:val="clear" w:color="auto" w:fill="B3B3B3"/>
          </w:tcPr>
          <w:p w14:paraId="73AF7786" w14:textId="54F74169"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4" w:type="dxa"/>
            <w:shd w:val="clear" w:color="auto" w:fill="B3B3B3"/>
          </w:tcPr>
          <w:p w14:paraId="2D8949BD" w14:textId="515D0A75" w:rsidR="009B4CBD" w:rsidRDefault="00333A3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J</w:t>
            </w:r>
          </w:p>
        </w:tc>
        <w:tc>
          <w:tcPr>
            <w:tcW w:w="1384" w:type="dxa"/>
            <w:shd w:val="clear" w:color="auto" w:fill="B3B3B3"/>
          </w:tcPr>
          <w:p w14:paraId="06DEAD75" w14:textId="6FB4BB7F"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4" w:type="dxa"/>
            <w:shd w:val="clear" w:color="auto" w:fill="B3B3B3"/>
          </w:tcPr>
          <w:p w14:paraId="27B11428"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43" w:type="dxa"/>
            <w:shd w:val="clear" w:color="auto" w:fill="B3B3B3"/>
          </w:tcPr>
          <w:p w14:paraId="4F5F1447"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25" w:type="dxa"/>
            <w:shd w:val="clear" w:color="auto" w:fill="B3B3B3"/>
          </w:tcPr>
          <w:p w14:paraId="0D99C827"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9B4CBD" w14:paraId="6A556E02" w14:textId="77777777" w:rsidTr="00BC0C85">
        <w:trPr>
          <w:trHeight w:val="444"/>
          <w:jc w:val="center"/>
        </w:trPr>
        <w:tc>
          <w:tcPr>
            <w:tcW w:w="1227" w:type="dxa"/>
          </w:tcPr>
          <w:p w14:paraId="234E2B8F"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2</w:t>
            </w:r>
          </w:p>
        </w:tc>
        <w:tc>
          <w:tcPr>
            <w:tcW w:w="1543" w:type="dxa"/>
          </w:tcPr>
          <w:p w14:paraId="08E9D569" w14:textId="2C953276"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4" w:type="dxa"/>
          </w:tcPr>
          <w:p w14:paraId="0DACC310" w14:textId="7967181F" w:rsidR="009B4CBD" w:rsidRDefault="00333A3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J</w:t>
            </w:r>
          </w:p>
        </w:tc>
        <w:tc>
          <w:tcPr>
            <w:tcW w:w="1384" w:type="dxa"/>
          </w:tcPr>
          <w:p w14:paraId="37C3ECD8" w14:textId="5CC62EAA"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84" w:type="dxa"/>
          </w:tcPr>
          <w:p w14:paraId="7261DE80"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43" w:type="dxa"/>
          </w:tcPr>
          <w:p w14:paraId="2FA1D202"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25" w:type="dxa"/>
          </w:tcPr>
          <w:p w14:paraId="6E0253CA"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6D90B00D" w14:textId="77777777" w:rsidR="00E47EC3" w:rsidRDefault="00E47EC3" w:rsidP="00E47E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CC3EC8D" w14:textId="77777777" w:rsidR="00E16185" w:rsidRDefault="00E16185" w:rsidP="007C266B">
      <w:pPr>
        <w:rPr>
          <w:rFonts w:cs="Times New Roman"/>
          <w:b/>
          <w:sz w:val="22"/>
        </w:rPr>
      </w:pPr>
    </w:p>
    <w:p w14:paraId="4DA27040" w14:textId="3B31704B" w:rsidR="009B4CBD" w:rsidRDefault="00D451AE" w:rsidP="007C266B">
      <w:pPr>
        <w:rPr>
          <w:rFonts w:cs="Times New Roman"/>
          <w:sz w:val="22"/>
        </w:rPr>
      </w:pPr>
      <w:r>
        <w:rPr>
          <w:rFonts w:cs="Times New Roman"/>
          <w:b/>
          <w:sz w:val="22"/>
        </w:rPr>
        <w:t>C</w:t>
      </w:r>
      <w:r w:rsidR="009B4CBD" w:rsidRPr="009B4CBD">
        <w:rPr>
          <w:rFonts w:cs="Times New Roman"/>
          <w:b/>
          <w:sz w:val="22"/>
        </w:rPr>
        <w:t xml:space="preserve">ase </w:t>
      </w:r>
      <w:r w:rsidR="009B4CBD">
        <w:rPr>
          <w:rFonts w:cs="Times New Roman"/>
          <w:b/>
          <w:sz w:val="22"/>
        </w:rPr>
        <w:t>2</w:t>
      </w:r>
      <w:r w:rsidR="009B4CBD">
        <w:rPr>
          <w:rFonts w:cs="Times New Roman"/>
          <w:sz w:val="22"/>
        </w:rPr>
        <w:t xml:space="preserve">: </w:t>
      </w:r>
      <w:r w:rsidR="00B540D9">
        <w:rPr>
          <w:rFonts w:cs="Times New Roman"/>
          <w:sz w:val="22"/>
        </w:rPr>
        <w:t>Completely inelastic collisions. T</w:t>
      </w:r>
      <w:r w:rsidR="00FB4464">
        <w:rPr>
          <w:rFonts w:cs="Times New Roman"/>
          <w:sz w:val="22"/>
        </w:rPr>
        <w:t xml:space="preserve">urn the carts around so the Velcro ends face one another – the carts </w:t>
      </w:r>
      <w:r w:rsidR="00B540D9">
        <w:rPr>
          <w:rFonts w:cs="Times New Roman"/>
          <w:sz w:val="22"/>
        </w:rPr>
        <w:t xml:space="preserve">should </w:t>
      </w:r>
      <w:r w:rsidR="00FB4464">
        <w:rPr>
          <w:rFonts w:cs="Times New Roman"/>
          <w:sz w:val="22"/>
        </w:rPr>
        <w:t>stick together</w:t>
      </w:r>
      <w:r w:rsidR="00B540D9">
        <w:rPr>
          <w:rFonts w:cs="Times New Roman"/>
          <w:sz w:val="22"/>
        </w:rPr>
        <w:t xml:space="preserve"> after the collision</w:t>
      </w:r>
      <w:r w:rsidR="00FB4464">
        <w:rPr>
          <w:rFonts w:cs="Times New Roman"/>
          <w:sz w:val="22"/>
        </w:rPr>
        <w:t>.</w:t>
      </w:r>
      <w:r w:rsidR="00E16185">
        <w:rPr>
          <w:rFonts w:cs="Times New Roman"/>
          <w:sz w:val="22"/>
        </w:rPr>
        <w:t xml:space="preserve"> </w:t>
      </w:r>
      <w:r w:rsidR="00333A3B">
        <w:rPr>
          <w:rFonts w:cs="Times New Roman"/>
          <w:sz w:val="22"/>
        </w:rPr>
        <w:t>For collision 3, the masses should be equal. For collision 4, the masses should be different. Start with cart 2 at rest.</w:t>
      </w:r>
    </w:p>
    <w:p w14:paraId="6BB925A8" w14:textId="77777777" w:rsidR="009B4CBD" w:rsidRDefault="009B4CBD"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220"/>
        <w:gridCol w:w="1534"/>
        <w:gridCol w:w="1256"/>
        <w:gridCol w:w="1498"/>
        <w:gridCol w:w="1377"/>
        <w:gridCol w:w="1377"/>
        <w:gridCol w:w="1377"/>
      </w:tblGrid>
      <w:tr w:rsidR="00E21D1F" w14:paraId="6D366CCF" w14:textId="77777777" w:rsidTr="007C266B">
        <w:trPr>
          <w:trHeight w:val="296"/>
          <w:jc w:val="center"/>
        </w:trPr>
        <w:tc>
          <w:tcPr>
            <w:tcW w:w="1220" w:type="dxa"/>
            <w:tcBorders>
              <w:bottom w:val="single" w:sz="4" w:space="0" w:color="auto"/>
            </w:tcBorders>
          </w:tcPr>
          <w:p w14:paraId="38E69924" w14:textId="178C4FF2"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534" w:type="dxa"/>
            <w:tcBorders>
              <w:bottom w:val="single" w:sz="4" w:space="0" w:color="auto"/>
            </w:tcBorders>
          </w:tcPr>
          <w:p w14:paraId="018DBE58" w14:textId="4590CA0D"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sidRPr="009B4CBD">
              <w:rPr>
                <w:rFonts w:cs="Times New Roman"/>
                <w:sz w:val="22"/>
                <w:szCs w:val="22"/>
                <w:vertAlign w:val="subscript"/>
              </w:rPr>
              <w:t>1</w:t>
            </w:r>
          </w:p>
        </w:tc>
        <w:tc>
          <w:tcPr>
            <w:tcW w:w="1256" w:type="dxa"/>
            <w:tcBorders>
              <w:bottom w:val="single" w:sz="4" w:space="0" w:color="auto"/>
            </w:tcBorders>
          </w:tcPr>
          <w:p w14:paraId="35CBD54A" w14:textId="5BE018E1"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Pr>
                <w:rFonts w:cs="Times New Roman"/>
                <w:sz w:val="22"/>
                <w:szCs w:val="22"/>
                <w:vertAlign w:val="subscript"/>
              </w:rPr>
              <w:t>2</w:t>
            </w:r>
          </w:p>
        </w:tc>
        <w:tc>
          <w:tcPr>
            <w:tcW w:w="1498" w:type="dxa"/>
            <w:tcBorders>
              <w:bottom w:val="single" w:sz="4" w:space="0" w:color="auto"/>
            </w:tcBorders>
          </w:tcPr>
          <w:p w14:paraId="67C24EE0" w14:textId="639A294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sidRPr="009B4CBD">
              <w:rPr>
                <w:rFonts w:cs="Times New Roman"/>
                <w:sz w:val="22"/>
                <w:szCs w:val="22"/>
                <w:vertAlign w:val="subscript"/>
              </w:rPr>
              <w:t>1</w:t>
            </w:r>
            <w:r>
              <w:rPr>
                <w:rFonts w:cs="Times New Roman"/>
                <w:sz w:val="22"/>
                <w:szCs w:val="22"/>
                <w:vertAlign w:val="subscript"/>
              </w:rPr>
              <w:t>i</w:t>
            </w:r>
          </w:p>
        </w:tc>
        <w:tc>
          <w:tcPr>
            <w:tcW w:w="1377" w:type="dxa"/>
            <w:tcBorders>
              <w:bottom w:val="single" w:sz="4" w:space="0" w:color="auto"/>
            </w:tcBorders>
          </w:tcPr>
          <w:p w14:paraId="2458C842" w14:textId="0D031613"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2i</w:t>
            </w:r>
          </w:p>
        </w:tc>
        <w:tc>
          <w:tcPr>
            <w:tcW w:w="1377" w:type="dxa"/>
            <w:tcBorders>
              <w:bottom w:val="single" w:sz="4" w:space="0" w:color="auto"/>
            </w:tcBorders>
          </w:tcPr>
          <w:p w14:paraId="7D07607E" w14:textId="293EA560"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1f</w:t>
            </w:r>
          </w:p>
        </w:tc>
        <w:tc>
          <w:tcPr>
            <w:tcW w:w="1377" w:type="dxa"/>
            <w:tcBorders>
              <w:bottom w:val="single" w:sz="4" w:space="0" w:color="auto"/>
            </w:tcBorders>
          </w:tcPr>
          <w:p w14:paraId="1F0DBDC8" w14:textId="38B9BC66"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2f</w:t>
            </w:r>
          </w:p>
        </w:tc>
      </w:tr>
      <w:tr w:rsidR="00E21D1F" w14:paraId="41F3D5F8" w14:textId="77777777" w:rsidTr="00B77866">
        <w:trPr>
          <w:trHeight w:val="505"/>
          <w:jc w:val="center"/>
        </w:trPr>
        <w:tc>
          <w:tcPr>
            <w:tcW w:w="1220" w:type="dxa"/>
            <w:shd w:val="clear" w:color="auto" w:fill="B3B3B3"/>
          </w:tcPr>
          <w:p w14:paraId="5BF92228" w14:textId="2731D83F"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3</w:t>
            </w:r>
          </w:p>
        </w:tc>
        <w:tc>
          <w:tcPr>
            <w:tcW w:w="1534" w:type="dxa"/>
            <w:shd w:val="clear" w:color="auto" w:fill="B3B3B3"/>
          </w:tcPr>
          <w:p w14:paraId="7FA0342A" w14:textId="52445A54"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shd w:val="clear" w:color="auto" w:fill="B3B3B3"/>
          </w:tcPr>
          <w:p w14:paraId="3FFE3515" w14:textId="3296F7D5"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98" w:type="dxa"/>
            <w:shd w:val="clear" w:color="auto" w:fill="B3B3B3"/>
          </w:tcPr>
          <w:p w14:paraId="164729FE" w14:textId="3890EA6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4322B410" w14:textId="64AE665E"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377" w:type="dxa"/>
            <w:shd w:val="clear" w:color="auto" w:fill="B3B3B3"/>
          </w:tcPr>
          <w:p w14:paraId="2562ABE5" w14:textId="7777777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5569411D" w14:textId="22EDFDF6"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E21D1F" w14:paraId="143501CB" w14:textId="77777777" w:rsidTr="00B77866">
        <w:trPr>
          <w:trHeight w:val="505"/>
          <w:jc w:val="center"/>
        </w:trPr>
        <w:tc>
          <w:tcPr>
            <w:tcW w:w="1220" w:type="dxa"/>
          </w:tcPr>
          <w:p w14:paraId="42645C2B" w14:textId="771E01AF"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4</w:t>
            </w:r>
          </w:p>
        </w:tc>
        <w:tc>
          <w:tcPr>
            <w:tcW w:w="1534" w:type="dxa"/>
          </w:tcPr>
          <w:p w14:paraId="1F30A5A1" w14:textId="234A266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tcPr>
          <w:p w14:paraId="284EDA52" w14:textId="7E1166BC"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98" w:type="dxa"/>
          </w:tcPr>
          <w:p w14:paraId="741A448B" w14:textId="2A7D45DD"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2EC470A6" w14:textId="7C9F461C"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377" w:type="dxa"/>
          </w:tcPr>
          <w:p w14:paraId="4122565D" w14:textId="7777777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5D580141" w14:textId="1F349592"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509280CB" w14:textId="77777777" w:rsidR="009B4CBD" w:rsidRPr="007A4178" w:rsidRDefault="009B4CBD"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377"/>
        <w:gridCol w:w="1377"/>
        <w:gridCol w:w="1256"/>
        <w:gridCol w:w="1498"/>
        <w:gridCol w:w="1377"/>
        <w:gridCol w:w="1377"/>
        <w:gridCol w:w="1377"/>
      </w:tblGrid>
      <w:tr w:rsidR="009B4CBD" w14:paraId="17EEBDF1" w14:textId="77777777" w:rsidTr="00BC0C85">
        <w:trPr>
          <w:trHeight w:val="233"/>
          <w:jc w:val="center"/>
        </w:trPr>
        <w:tc>
          <w:tcPr>
            <w:tcW w:w="1377" w:type="dxa"/>
            <w:tcBorders>
              <w:bottom w:val="single" w:sz="4" w:space="0" w:color="auto"/>
            </w:tcBorders>
          </w:tcPr>
          <w:p w14:paraId="1F63C07E"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377" w:type="dxa"/>
            <w:tcBorders>
              <w:bottom w:val="single" w:sz="4" w:space="0" w:color="auto"/>
            </w:tcBorders>
          </w:tcPr>
          <w:p w14:paraId="50DC65F5"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i</w:t>
            </w:r>
          </w:p>
        </w:tc>
        <w:tc>
          <w:tcPr>
            <w:tcW w:w="1256" w:type="dxa"/>
            <w:tcBorders>
              <w:bottom w:val="single" w:sz="4" w:space="0" w:color="auto"/>
            </w:tcBorders>
          </w:tcPr>
          <w:p w14:paraId="32404D15"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2i</w:t>
            </w:r>
          </w:p>
        </w:tc>
        <w:tc>
          <w:tcPr>
            <w:tcW w:w="1498" w:type="dxa"/>
            <w:tcBorders>
              <w:bottom w:val="single" w:sz="4" w:space="0" w:color="auto"/>
            </w:tcBorders>
          </w:tcPr>
          <w:p w14:paraId="67D9F9BD" w14:textId="06895C88" w:rsidR="009B4CBD" w:rsidRDefault="00EF205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vertAlign w:val="subscript"/>
              </w:rPr>
              <w:t xml:space="preserve">i </w:t>
            </w:r>
            <w:r>
              <w:rPr>
                <w:rFonts w:cs="Times New Roman"/>
                <w:sz w:val="22"/>
              </w:rPr>
              <w:t>= p</w:t>
            </w:r>
            <w:r w:rsidRPr="008C6FA8">
              <w:rPr>
                <w:rFonts w:cs="Times New Roman"/>
                <w:sz w:val="22"/>
                <w:vertAlign w:val="subscript"/>
              </w:rPr>
              <w:t>1</w:t>
            </w:r>
            <w:r>
              <w:rPr>
                <w:rFonts w:cs="Times New Roman"/>
                <w:sz w:val="22"/>
                <w:vertAlign w:val="subscript"/>
              </w:rPr>
              <w:t>i</w:t>
            </w:r>
            <w:r>
              <w:rPr>
                <w:rFonts w:cs="Times New Roman"/>
                <w:sz w:val="22"/>
              </w:rPr>
              <w:t xml:space="preserve"> + p</w:t>
            </w:r>
            <w:r>
              <w:rPr>
                <w:rFonts w:cs="Times New Roman"/>
                <w:sz w:val="22"/>
                <w:vertAlign w:val="subscript"/>
              </w:rPr>
              <w:t>2i</w:t>
            </w:r>
          </w:p>
        </w:tc>
        <w:tc>
          <w:tcPr>
            <w:tcW w:w="1377" w:type="dxa"/>
            <w:tcBorders>
              <w:bottom w:val="single" w:sz="4" w:space="0" w:color="auto"/>
            </w:tcBorders>
          </w:tcPr>
          <w:p w14:paraId="304EC311"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f</w:t>
            </w:r>
          </w:p>
        </w:tc>
        <w:tc>
          <w:tcPr>
            <w:tcW w:w="1377" w:type="dxa"/>
            <w:tcBorders>
              <w:bottom w:val="single" w:sz="4" w:space="0" w:color="auto"/>
            </w:tcBorders>
          </w:tcPr>
          <w:p w14:paraId="589E433C"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2f</w:t>
            </w:r>
          </w:p>
        </w:tc>
        <w:tc>
          <w:tcPr>
            <w:tcW w:w="1377" w:type="dxa"/>
            <w:tcBorders>
              <w:bottom w:val="single" w:sz="4" w:space="0" w:color="auto"/>
            </w:tcBorders>
          </w:tcPr>
          <w:p w14:paraId="4A862964" w14:textId="0F32214B"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FF69E3">
              <w:rPr>
                <w:rFonts w:cs="Times New Roman"/>
                <w:sz w:val="22"/>
                <w:vertAlign w:val="subscript"/>
              </w:rPr>
              <w:t>f</w:t>
            </w:r>
            <w:r>
              <w:rPr>
                <w:rFonts w:cs="Times New Roman"/>
                <w:sz w:val="22"/>
                <w:vertAlign w:val="subscript"/>
              </w:rPr>
              <w:t xml:space="preserve"> </w:t>
            </w:r>
            <w:proofErr w:type="gramStart"/>
            <w:r>
              <w:rPr>
                <w:rFonts w:cs="Times New Roman"/>
                <w:sz w:val="22"/>
              </w:rPr>
              <w:t>=  p</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p</w:t>
            </w:r>
            <w:r>
              <w:rPr>
                <w:rFonts w:cs="Times New Roman"/>
                <w:sz w:val="22"/>
                <w:vertAlign w:val="subscript"/>
              </w:rPr>
              <w:t>2</w:t>
            </w:r>
            <w:r w:rsidRPr="00FF69E3">
              <w:rPr>
                <w:rFonts w:cs="Times New Roman"/>
                <w:sz w:val="22"/>
                <w:vertAlign w:val="subscript"/>
              </w:rPr>
              <w:t>f</w:t>
            </w:r>
          </w:p>
        </w:tc>
      </w:tr>
      <w:tr w:rsidR="009B4CBD" w14:paraId="3580B8BB" w14:textId="77777777" w:rsidTr="00BC0C85">
        <w:trPr>
          <w:trHeight w:val="505"/>
          <w:jc w:val="center"/>
        </w:trPr>
        <w:tc>
          <w:tcPr>
            <w:tcW w:w="1377" w:type="dxa"/>
            <w:shd w:val="clear" w:color="auto" w:fill="B3B3B3"/>
          </w:tcPr>
          <w:p w14:paraId="3CF98D82" w14:textId="4C84A439" w:rsidR="009B4CBD" w:rsidRDefault="00B540D9"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3</w:t>
            </w:r>
          </w:p>
        </w:tc>
        <w:tc>
          <w:tcPr>
            <w:tcW w:w="1377" w:type="dxa"/>
            <w:shd w:val="clear" w:color="auto" w:fill="B3B3B3"/>
          </w:tcPr>
          <w:p w14:paraId="4CB68E97" w14:textId="3F5AB54A"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shd w:val="clear" w:color="auto" w:fill="B3B3B3"/>
          </w:tcPr>
          <w:p w14:paraId="128912F2" w14:textId="42B847D8"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498" w:type="dxa"/>
            <w:shd w:val="clear" w:color="auto" w:fill="B3B3B3"/>
          </w:tcPr>
          <w:p w14:paraId="2FA88A75" w14:textId="1708155C"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6FD47B59"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458D0529"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4E0BCB3D"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6507D6" w14:paraId="3099E1F5" w14:textId="77777777" w:rsidTr="00BC0C85">
        <w:trPr>
          <w:trHeight w:val="505"/>
          <w:jc w:val="center"/>
        </w:trPr>
        <w:tc>
          <w:tcPr>
            <w:tcW w:w="1377" w:type="dxa"/>
          </w:tcPr>
          <w:p w14:paraId="263BA20C" w14:textId="7DACD0DF" w:rsidR="006507D6" w:rsidRDefault="00B540D9"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4</w:t>
            </w:r>
          </w:p>
        </w:tc>
        <w:tc>
          <w:tcPr>
            <w:tcW w:w="1377" w:type="dxa"/>
          </w:tcPr>
          <w:p w14:paraId="58C45E1B" w14:textId="15E9BB04"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tcPr>
          <w:p w14:paraId="005B110C" w14:textId="32A8F692"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498" w:type="dxa"/>
          </w:tcPr>
          <w:p w14:paraId="40A9A7AA" w14:textId="2C28277D"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47920857"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4856C2D4"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437D14F5"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1A7E3D83" w14:textId="77777777" w:rsidR="009B4CBD" w:rsidRPr="007A4178" w:rsidRDefault="009B4CBD" w:rsidP="009B4C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377"/>
        <w:gridCol w:w="1377"/>
        <w:gridCol w:w="1377"/>
        <w:gridCol w:w="1377"/>
        <w:gridCol w:w="1377"/>
        <w:gridCol w:w="1265"/>
        <w:gridCol w:w="1489"/>
      </w:tblGrid>
      <w:tr w:rsidR="009B4CBD" w14:paraId="529FD585" w14:textId="77777777" w:rsidTr="00BC0C85">
        <w:trPr>
          <w:trHeight w:val="233"/>
          <w:jc w:val="center"/>
        </w:trPr>
        <w:tc>
          <w:tcPr>
            <w:tcW w:w="1377" w:type="dxa"/>
            <w:tcBorders>
              <w:bottom w:val="single" w:sz="4" w:space="0" w:color="auto"/>
            </w:tcBorders>
          </w:tcPr>
          <w:p w14:paraId="780A8555"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lastRenderedPageBreak/>
              <w:t>Collision</w:t>
            </w:r>
          </w:p>
        </w:tc>
        <w:tc>
          <w:tcPr>
            <w:tcW w:w="1377" w:type="dxa"/>
            <w:tcBorders>
              <w:bottom w:val="single" w:sz="4" w:space="0" w:color="auto"/>
            </w:tcBorders>
          </w:tcPr>
          <w:p w14:paraId="46A9F74E"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i</w:t>
            </w:r>
          </w:p>
        </w:tc>
        <w:tc>
          <w:tcPr>
            <w:tcW w:w="1377" w:type="dxa"/>
            <w:tcBorders>
              <w:bottom w:val="single" w:sz="4" w:space="0" w:color="auto"/>
            </w:tcBorders>
          </w:tcPr>
          <w:p w14:paraId="018134B2"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2i</w:t>
            </w:r>
          </w:p>
        </w:tc>
        <w:tc>
          <w:tcPr>
            <w:tcW w:w="1377" w:type="dxa"/>
            <w:tcBorders>
              <w:bottom w:val="single" w:sz="4" w:space="0" w:color="auto"/>
            </w:tcBorders>
          </w:tcPr>
          <w:p w14:paraId="54CF3D78" w14:textId="0FF466BA"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vertAlign w:val="subscript"/>
              </w:rPr>
              <w:t>i</w:t>
            </w:r>
            <w:r>
              <w:rPr>
                <w:rFonts w:cs="Times New Roman"/>
                <w:sz w:val="22"/>
              </w:rPr>
              <w:t xml:space="preserve"> = K</w:t>
            </w:r>
            <w:r w:rsidRPr="008C6FA8">
              <w:rPr>
                <w:rFonts w:cs="Times New Roman"/>
                <w:sz w:val="22"/>
                <w:vertAlign w:val="subscript"/>
              </w:rPr>
              <w:t>1</w:t>
            </w:r>
            <w:r>
              <w:rPr>
                <w:rFonts w:cs="Times New Roman"/>
                <w:sz w:val="22"/>
                <w:vertAlign w:val="subscript"/>
              </w:rPr>
              <w:t>i</w:t>
            </w:r>
            <w:r>
              <w:rPr>
                <w:rFonts w:cs="Times New Roman"/>
                <w:sz w:val="22"/>
              </w:rPr>
              <w:t xml:space="preserve"> + K</w:t>
            </w:r>
            <w:r>
              <w:rPr>
                <w:rFonts w:cs="Times New Roman"/>
                <w:sz w:val="22"/>
                <w:vertAlign w:val="subscript"/>
              </w:rPr>
              <w:t>2i</w:t>
            </w:r>
          </w:p>
        </w:tc>
        <w:tc>
          <w:tcPr>
            <w:tcW w:w="1377" w:type="dxa"/>
            <w:tcBorders>
              <w:bottom w:val="single" w:sz="4" w:space="0" w:color="auto"/>
            </w:tcBorders>
          </w:tcPr>
          <w:p w14:paraId="2D761643"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f</w:t>
            </w:r>
          </w:p>
        </w:tc>
        <w:tc>
          <w:tcPr>
            <w:tcW w:w="1265" w:type="dxa"/>
            <w:tcBorders>
              <w:bottom w:val="single" w:sz="4" w:space="0" w:color="auto"/>
            </w:tcBorders>
          </w:tcPr>
          <w:p w14:paraId="2640DC56"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2f</w:t>
            </w:r>
          </w:p>
        </w:tc>
        <w:tc>
          <w:tcPr>
            <w:tcW w:w="1489" w:type="dxa"/>
            <w:tcBorders>
              <w:bottom w:val="single" w:sz="4" w:space="0" w:color="auto"/>
            </w:tcBorders>
          </w:tcPr>
          <w:p w14:paraId="21519A79" w14:textId="10D583C1" w:rsidR="009B4CBD"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roofErr w:type="spellStart"/>
            <w:r>
              <w:rPr>
                <w:rFonts w:cs="Times New Roman"/>
                <w:sz w:val="22"/>
              </w:rPr>
              <w:t>K</w:t>
            </w:r>
            <w:r w:rsidRPr="00FF69E3">
              <w:rPr>
                <w:rFonts w:cs="Times New Roman"/>
                <w:sz w:val="22"/>
                <w:vertAlign w:val="subscript"/>
              </w:rPr>
              <w:t>f</w:t>
            </w:r>
            <w:proofErr w:type="spellEnd"/>
            <w:r>
              <w:rPr>
                <w:rFonts w:cs="Times New Roman"/>
                <w:sz w:val="22"/>
              </w:rPr>
              <w:t xml:space="preserve"> </w:t>
            </w:r>
            <w:proofErr w:type="gramStart"/>
            <w:r>
              <w:rPr>
                <w:rFonts w:cs="Times New Roman"/>
                <w:sz w:val="22"/>
              </w:rPr>
              <w:t>=  K</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K</w:t>
            </w:r>
            <w:r>
              <w:rPr>
                <w:rFonts w:cs="Times New Roman"/>
                <w:sz w:val="22"/>
                <w:vertAlign w:val="subscript"/>
              </w:rPr>
              <w:t>2</w:t>
            </w:r>
            <w:r w:rsidRPr="00FF69E3">
              <w:rPr>
                <w:rFonts w:cs="Times New Roman"/>
                <w:sz w:val="22"/>
                <w:vertAlign w:val="subscript"/>
              </w:rPr>
              <w:t>f</w:t>
            </w:r>
          </w:p>
        </w:tc>
      </w:tr>
      <w:tr w:rsidR="009B4CBD" w14:paraId="5F9C9B39" w14:textId="77777777" w:rsidTr="00BC0C85">
        <w:trPr>
          <w:trHeight w:val="505"/>
          <w:jc w:val="center"/>
        </w:trPr>
        <w:tc>
          <w:tcPr>
            <w:tcW w:w="1377" w:type="dxa"/>
            <w:shd w:val="clear" w:color="auto" w:fill="B3B3B3"/>
          </w:tcPr>
          <w:p w14:paraId="58CF26AE" w14:textId="4F1F153B" w:rsidR="009B4CBD" w:rsidRDefault="00B540D9"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3</w:t>
            </w:r>
          </w:p>
        </w:tc>
        <w:tc>
          <w:tcPr>
            <w:tcW w:w="1377" w:type="dxa"/>
            <w:shd w:val="clear" w:color="auto" w:fill="B3B3B3"/>
          </w:tcPr>
          <w:p w14:paraId="1E0BD979" w14:textId="2B4B116F"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47A2BEE3" w14:textId="0F35C678" w:rsidR="009B4CBD" w:rsidRDefault="00333A3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w:t>
            </w:r>
            <w:r w:rsidR="009B4CBD">
              <w:rPr>
                <w:rFonts w:cs="Times New Roman"/>
                <w:sz w:val="22"/>
              </w:rPr>
              <w:t xml:space="preserve"> J</w:t>
            </w:r>
          </w:p>
        </w:tc>
        <w:tc>
          <w:tcPr>
            <w:tcW w:w="1377" w:type="dxa"/>
            <w:shd w:val="clear" w:color="auto" w:fill="B3B3B3"/>
          </w:tcPr>
          <w:p w14:paraId="4981F2B1" w14:textId="1FE9FEF6"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19483D2E"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shd w:val="clear" w:color="auto" w:fill="B3B3B3"/>
          </w:tcPr>
          <w:p w14:paraId="035FCF21"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shd w:val="clear" w:color="auto" w:fill="B3B3B3"/>
          </w:tcPr>
          <w:p w14:paraId="0D99C80F" w14:textId="77777777" w:rsidR="009B4CBD" w:rsidRDefault="009B4CBD"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6507D6" w14:paraId="231BA28A" w14:textId="77777777" w:rsidTr="00BC0C85">
        <w:trPr>
          <w:trHeight w:val="505"/>
          <w:jc w:val="center"/>
        </w:trPr>
        <w:tc>
          <w:tcPr>
            <w:tcW w:w="1377" w:type="dxa"/>
          </w:tcPr>
          <w:p w14:paraId="15FBC741" w14:textId="665B0248" w:rsidR="006507D6" w:rsidRDefault="00B540D9"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4</w:t>
            </w:r>
          </w:p>
        </w:tc>
        <w:tc>
          <w:tcPr>
            <w:tcW w:w="1377" w:type="dxa"/>
          </w:tcPr>
          <w:p w14:paraId="7717D184" w14:textId="79E88831"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67CDAB0A" w14:textId="6147F0B3" w:rsidR="006507D6" w:rsidRDefault="00333A3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w:t>
            </w:r>
            <w:r w:rsidR="006507D6">
              <w:rPr>
                <w:rFonts w:cs="Times New Roman"/>
                <w:sz w:val="22"/>
              </w:rPr>
              <w:t xml:space="preserve"> J</w:t>
            </w:r>
          </w:p>
        </w:tc>
        <w:tc>
          <w:tcPr>
            <w:tcW w:w="1377" w:type="dxa"/>
          </w:tcPr>
          <w:p w14:paraId="582782A9" w14:textId="6EE6E779"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7ECC7A09"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tcPr>
          <w:p w14:paraId="0572BA03"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tcPr>
          <w:p w14:paraId="1D56B99E"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16688B16" w14:textId="77777777" w:rsidR="00E47EC3" w:rsidRDefault="00E47EC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0083CB3E" w14:textId="77777777" w:rsidR="00B540D9" w:rsidRPr="007A4178" w:rsidRDefault="00B540D9" w:rsidP="00B540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EB20209" w14:textId="13D3FC8A" w:rsidR="006507D6" w:rsidRDefault="00D451AE" w:rsidP="007C266B">
      <w:pPr>
        <w:rPr>
          <w:rFonts w:cs="Times New Roman"/>
          <w:sz w:val="22"/>
        </w:rPr>
      </w:pPr>
      <w:r>
        <w:rPr>
          <w:rFonts w:cs="Times New Roman"/>
          <w:b/>
          <w:sz w:val="22"/>
        </w:rPr>
        <w:t>C</w:t>
      </w:r>
      <w:r w:rsidR="006507D6" w:rsidRPr="009B4CBD">
        <w:rPr>
          <w:rFonts w:cs="Times New Roman"/>
          <w:b/>
          <w:sz w:val="22"/>
        </w:rPr>
        <w:t xml:space="preserve">ase </w:t>
      </w:r>
      <w:r w:rsidR="006507D6">
        <w:rPr>
          <w:rFonts w:cs="Times New Roman"/>
          <w:b/>
          <w:sz w:val="22"/>
        </w:rPr>
        <w:t>3</w:t>
      </w:r>
      <w:r w:rsidR="006507D6">
        <w:rPr>
          <w:rFonts w:cs="Times New Roman"/>
          <w:sz w:val="22"/>
        </w:rPr>
        <w:t xml:space="preserve">: Inelastic collisions </w:t>
      </w:r>
      <w:r w:rsidR="00814D33">
        <w:rPr>
          <w:rFonts w:cs="Times New Roman"/>
          <w:sz w:val="22"/>
        </w:rPr>
        <w:t>– allow the carts to touch during the collision.</w:t>
      </w:r>
      <w:r w:rsidR="00E16185">
        <w:rPr>
          <w:rFonts w:cs="Times New Roman"/>
          <w:sz w:val="22"/>
        </w:rPr>
        <w:t xml:space="preserve"> </w:t>
      </w:r>
      <w:r w:rsidR="009A5C93">
        <w:rPr>
          <w:rFonts w:cs="Times New Roman"/>
          <w:sz w:val="22"/>
        </w:rPr>
        <w:t xml:space="preserve">The Velcro end of one cart should face the magnet end of the other cart. </w:t>
      </w:r>
      <w:bookmarkStart w:id="2" w:name="_GoBack"/>
      <w:bookmarkEnd w:id="2"/>
      <w:r w:rsidR="00814D33">
        <w:rPr>
          <w:rFonts w:cs="Times New Roman"/>
          <w:sz w:val="22"/>
        </w:rPr>
        <w:t>For collision 5, the masses should be equal. For collision 6, the masses should be different. Start with cart 2 at rest.</w:t>
      </w:r>
    </w:p>
    <w:p w14:paraId="3E05138C"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220"/>
        <w:gridCol w:w="1534"/>
        <w:gridCol w:w="1256"/>
        <w:gridCol w:w="1498"/>
        <w:gridCol w:w="1377"/>
        <w:gridCol w:w="1265"/>
        <w:gridCol w:w="1489"/>
      </w:tblGrid>
      <w:tr w:rsidR="00E21D1F" w14:paraId="3C180152" w14:textId="77777777" w:rsidTr="00BC0C85">
        <w:trPr>
          <w:trHeight w:val="251"/>
          <w:jc w:val="center"/>
        </w:trPr>
        <w:tc>
          <w:tcPr>
            <w:tcW w:w="1220" w:type="dxa"/>
            <w:tcBorders>
              <w:bottom w:val="single" w:sz="4" w:space="0" w:color="auto"/>
            </w:tcBorders>
          </w:tcPr>
          <w:p w14:paraId="63CBBA7F" w14:textId="76A52C09"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534" w:type="dxa"/>
            <w:tcBorders>
              <w:bottom w:val="single" w:sz="4" w:space="0" w:color="auto"/>
            </w:tcBorders>
          </w:tcPr>
          <w:p w14:paraId="19BE95C5" w14:textId="7ADF957F"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sidRPr="009B4CBD">
              <w:rPr>
                <w:rFonts w:cs="Times New Roman"/>
                <w:sz w:val="22"/>
                <w:szCs w:val="22"/>
                <w:vertAlign w:val="subscript"/>
              </w:rPr>
              <w:t>1</w:t>
            </w:r>
          </w:p>
        </w:tc>
        <w:tc>
          <w:tcPr>
            <w:tcW w:w="1256" w:type="dxa"/>
            <w:tcBorders>
              <w:bottom w:val="single" w:sz="4" w:space="0" w:color="auto"/>
            </w:tcBorders>
          </w:tcPr>
          <w:p w14:paraId="3F84752B" w14:textId="69C4FF98"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m</w:t>
            </w:r>
            <w:r>
              <w:rPr>
                <w:rFonts w:cs="Times New Roman"/>
                <w:sz w:val="22"/>
                <w:szCs w:val="22"/>
                <w:vertAlign w:val="subscript"/>
              </w:rPr>
              <w:t>2</w:t>
            </w:r>
          </w:p>
        </w:tc>
        <w:tc>
          <w:tcPr>
            <w:tcW w:w="1498" w:type="dxa"/>
            <w:tcBorders>
              <w:bottom w:val="single" w:sz="4" w:space="0" w:color="auto"/>
            </w:tcBorders>
          </w:tcPr>
          <w:p w14:paraId="578FBADA" w14:textId="7F3A3515"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sidRPr="009B4CBD">
              <w:rPr>
                <w:rFonts w:cs="Times New Roman"/>
                <w:sz w:val="22"/>
                <w:szCs w:val="22"/>
                <w:vertAlign w:val="subscript"/>
              </w:rPr>
              <w:t>1</w:t>
            </w:r>
            <w:r>
              <w:rPr>
                <w:rFonts w:cs="Times New Roman"/>
                <w:sz w:val="22"/>
                <w:szCs w:val="22"/>
                <w:vertAlign w:val="subscript"/>
              </w:rPr>
              <w:t>i</w:t>
            </w:r>
          </w:p>
        </w:tc>
        <w:tc>
          <w:tcPr>
            <w:tcW w:w="1377" w:type="dxa"/>
            <w:tcBorders>
              <w:bottom w:val="single" w:sz="4" w:space="0" w:color="auto"/>
            </w:tcBorders>
          </w:tcPr>
          <w:p w14:paraId="40001AEE" w14:textId="3C74211D"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2i</w:t>
            </w:r>
          </w:p>
        </w:tc>
        <w:tc>
          <w:tcPr>
            <w:tcW w:w="1265" w:type="dxa"/>
            <w:tcBorders>
              <w:bottom w:val="single" w:sz="4" w:space="0" w:color="auto"/>
            </w:tcBorders>
          </w:tcPr>
          <w:p w14:paraId="5F15FF37" w14:textId="4D0FAD0D"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1f</w:t>
            </w:r>
          </w:p>
        </w:tc>
        <w:tc>
          <w:tcPr>
            <w:tcW w:w="1489" w:type="dxa"/>
            <w:tcBorders>
              <w:bottom w:val="single" w:sz="4" w:space="0" w:color="auto"/>
            </w:tcBorders>
          </w:tcPr>
          <w:p w14:paraId="69ECCA41" w14:textId="49A14DAC"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v</w:t>
            </w:r>
            <w:r>
              <w:rPr>
                <w:rFonts w:cs="Times New Roman"/>
                <w:sz w:val="22"/>
                <w:szCs w:val="22"/>
                <w:vertAlign w:val="subscript"/>
              </w:rPr>
              <w:t>2f</w:t>
            </w:r>
          </w:p>
        </w:tc>
      </w:tr>
      <w:tr w:rsidR="00E21D1F" w14:paraId="47D34CF6" w14:textId="77777777" w:rsidTr="00BC0C85">
        <w:trPr>
          <w:trHeight w:val="557"/>
          <w:jc w:val="center"/>
        </w:trPr>
        <w:tc>
          <w:tcPr>
            <w:tcW w:w="1220" w:type="dxa"/>
            <w:shd w:val="clear" w:color="auto" w:fill="B3B3B3"/>
          </w:tcPr>
          <w:p w14:paraId="7FF77B3B" w14:textId="6EDB32B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5</w:t>
            </w:r>
          </w:p>
        </w:tc>
        <w:tc>
          <w:tcPr>
            <w:tcW w:w="1534" w:type="dxa"/>
            <w:shd w:val="clear" w:color="auto" w:fill="B3B3B3"/>
          </w:tcPr>
          <w:p w14:paraId="543F7B78" w14:textId="623395F6"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shd w:val="clear" w:color="auto" w:fill="B3B3B3"/>
          </w:tcPr>
          <w:p w14:paraId="2270A04F" w14:textId="300FCF9C"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98" w:type="dxa"/>
            <w:shd w:val="clear" w:color="auto" w:fill="B3B3B3"/>
          </w:tcPr>
          <w:p w14:paraId="55C2B7E3" w14:textId="478204A3"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2A155A5B" w14:textId="699C6CFC"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265" w:type="dxa"/>
            <w:shd w:val="clear" w:color="auto" w:fill="B3B3B3"/>
          </w:tcPr>
          <w:p w14:paraId="10381533" w14:textId="7777777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shd w:val="clear" w:color="auto" w:fill="B3B3B3"/>
          </w:tcPr>
          <w:p w14:paraId="52920B96" w14:textId="1BE27425"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E21D1F" w14:paraId="1B976F70" w14:textId="77777777" w:rsidTr="00BC0C85">
        <w:trPr>
          <w:trHeight w:val="505"/>
          <w:jc w:val="center"/>
        </w:trPr>
        <w:tc>
          <w:tcPr>
            <w:tcW w:w="1220" w:type="dxa"/>
          </w:tcPr>
          <w:p w14:paraId="103C608C" w14:textId="24C00AE0"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6</w:t>
            </w:r>
          </w:p>
        </w:tc>
        <w:tc>
          <w:tcPr>
            <w:tcW w:w="1534" w:type="dxa"/>
          </w:tcPr>
          <w:p w14:paraId="775092E7" w14:textId="700CE11F"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tcPr>
          <w:p w14:paraId="6920A306" w14:textId="6BAC85BD"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98" w:type="dxa"/>
          </w:tcPr>
          <w:p w14:paraId="241B07CE" w14:textId="61F8ABC4"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3C072F85" w14:textId="54938823"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m/s</w:t>
            </w:r>
          </w:p>
        </w:tc>
        <w:tc>
          <w:tcPr>
            <w:tcW w:w="1265" w:type="dxa"/>
          </w:tcPr>
          <w:p w14:paraId="7AB6D84E" w14:textId="77777777"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tcPr>
          <w:p w14:paraId="5395241E" w14:textId="598E5F2B" w:rsidR="00E21D1F" w:rsidRDefault="00E21D1F"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1B9ADBAE" w14:textId="77777777" w:rsidR="006507D6" w:rsidRPr="007A4178"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377"/>
        <w:gridCol w:w="1377"/>
        <w:gridCol w:w="1256"/>
        <w:gridCol w:w="1498"/>
        <w:gridCol w:w="1377"/>
        <w:gridCol w:w="1265"/>
        <w:gridCol w:w="1489"/>
      </w:tblGrid>
      <w:tr w:rsidR="006507D6" w14:paraId="69666613" w14:textId="77777777" w:rsidTr="00BC0C85">
        <w:trPr>
          <w:trHeight w:val="251"/>
          <w:jc w:val="center"/>
        </w:trPr>
        <w:tc>
          <w:tcPr>
            <w:tcW w:w="1377" w:type="dxa"/>
            <w:tcBorders>
              <w:bottom w:val="single" w:sz="4" w:space="0" w:color="auto"/>
            </w:tcBorders>
          </w:tcPr>
          <w:p w14:paraId="1EEA5A56"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377" w:type="dxa"/>
            <w:tcBorders>
              <w:bottom w:val="single" w:sz="4" w:space="0" w:color="auto"/>
            </w:tcBorders>
          </w:tcPr>
          <w:p w14:paraId="1F984A98"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i</w:t>
            </w:r>
          </w:p>
        </w:tc>
        <w:tc>
          <w:tcPr>
            <w:tcW w:w="1256" w:type="dxa"/>
            <w:tcBorders>
              <w:bottom w:val="single" w:sz="4" w:space="0" w:color="auto"/>
            </w:tcBorders>
          </w:tcPr>
          <w:p w14:paraId="30726949"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2i</w:t>
            </w:r>
          </w:p>
        </w:tc>
        <w:tc>
          <w:tcPr>
            <w:tcW w:w="1498" w:type="dxa"/>
            <w:tcBorders>
              <w:bottom w:val="single" w:sz="4" w:space="0" w:color="auto"/>
            </w:tcBorders>
          </w:tcPr>
          <w:p w14:paraId="303DD49C" w14:textId="40F72555" w:rsidR="006507D6" w:rsidRDefault="00EF205B"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vertAlign w:val="subscript"/>
              </w:rPr>
              <w:t xml:space="preserve">i </w:t>
            </w:r>
            <w:r>
              <w:rPr>
                <w:rFonts w:cs="Times New Roman"/>
                <w:sz w:val="22"/>
              </w:rPr>
              <w:t>= p</w:t>
            </w:r>
            <w:r w:rsidRPr="008C6FA8">
              <w:rPr>
                <w:rFonts w:cs="Times New Roman"/>
                <w:sz w:val="22"/>
                <w:vertAlign w:val="subscript"/>
              </w:rPr>
              <w:t>1</w:t>
            </w:r>
            <w:r>
              <w:rPr>
                <w:rFonts w:cs="Times New Roman"/>
                <w:sz w:val="22"/>
                <w:vertAlign w:val="subscript"/>
              </w:rPr>
              <w:t>i</w:t>
            </w:r>
            <w:r>
              <w:rPr>
                <w:rFonts w:cs="Times New Roman"/>
                <w:sz w:val="22"/>
              </w:rPr>
              <w:t xml:space="preserve"> + p</w:t>
            </w:r>
            <w:r>
              <w:rPr>
                <w:rFonts w:cs="Times New Roman"/>
                <w:sz w:val="22"/>
                <w:vertAlign w:val="subscript"/>
              </w:rPr>
              <w:t>2i</w:t>
            </w:r>
          </w:p>
        </w:tc>
        <w:tc>
          <w:tcPr>
            <w:tcW w:w="1377" w:type="dxa"/>
            <w:tcBorders>
              <w:bottom w:val="single" w:sz="4" w:space="0" w:color="auto"/>
            </w:tcBorders>
          </w:tcPr>
          <w:p w14:paraId="4F123C43"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9B4CBD">
              <w:rPr>
                <w:rFonts w:cs="Times New Roman"/>
                <w:sz w:val="22"/>
                <w:szCs w:val="22"/>
                <w:vertAlign w:val="subscript"/>
              </w:rPr>
              <w:t>1</w:t>
            </w:r>
            <w:r>
              <w:rPr>
                <w:rFonts w:cs="Times New Roman"/>
                <w:sz w:val="22"/>
                <w:szCs w:val="22"/>
                <w:vertAlign w:val="subscript"/>
              </w:rPr>
              <w:t>f</w:t>
            </w:r>
          </w:p>
        </w:tc>
        <w:tc>
          <w:tcPr>
            <w:tcW w:w="1265" w:type="dxa"/>
            <w:tcBorders>
              <w:bottom w:val="single" w:sz="4" w:space="0" w:color="auto"/>
            </w:tcBorders>
          </w:tcPr>
          <w:p w14:paraId="099EBD25"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Pr>
                <w:rFonts w:cs="Times New Roman"/>
                <w:sz w:val="22"/>
                <w:szCs w:val="22"/>
                <w:vertAlign w:val="subscript"/>
              </w:rPr>
              <w:t>2f</w:t>
            </w:r>
          </w:p>
        </w:tc>
        <w:tc>
          <w:tcPr>
            <w:tcW w:w="1489" w:type="dxa"/>
            <w:tcBorders>
              <w:bottom w:val="single" w:sz="4" w:space="0" w:color="auto"/>
            </w:tcBorders>
          </w:tcPr>
          <w:p w14:paraId="29CAF003" w14:textId="53B5E846" w:rsidR="006507D6"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p</w:t>
            </w:r>
            <w:r w:rsidRPr="00FF69E3">
              <w:rPr>
                <w:rFonts w:cs="Times New Roman"/>
                <w:sz w:val="22"/>
                <w:vertAlign w:val="subscript"/>
              </w:rPr>
              <w:t>f</w:t>
            </w:r>
            <w:r>
              <w:rPr>
                <w:rFonts w:cs="Times New Roman"/>
                <w:sz w:val="22"/>
                <w:vertAlign w:val="subscript"/>
              </w:rPr>
              <w:t xml:space="preserve"> </w:t>
            </w:r>
            <w:proofErr w:type="gramStart"/>
            <w:r>
              <w:rPr>
                <w:rFonts w:cs="Times New Roman"/>
                <w:sz w:val="22"/>
              </w:rPr>
              <w:t>=  p</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p</w:t>
            </w:r>
            <w:r>
              <w:rPr>
                <w:rFonts w:cs="Times New Roman"/>
                <w:sz w:val="22"/>
                <w:vertAlign w:val="subscript"/>
              </w:rPr>
              <w:t>2</w:t>
            </w:r>
            <w:r w:rsidRPr="00FF69E3">
              <w:rPr>
                <w:rFonts w:cs="Times New Roman"/>
                <w:sz w:val="22"/>
                <w:vertAlign w:val="subscript"/>
              </w:rPr>
              <w:t>f</w:t>
            </w:r>
          </w:p>
        </w:tc>
      </w:tr>
      <w:tr w:rsidR="006507D6" w14:paraId="6AF85DC4" w14:textId="77777777" w:rsidTr="00BC0C85">
        <w:trPr>
          <w:trHeight w:val="505"/>
          <w:jc w:val="center"/>
        </w:trPr>
        <w:tc>
          <w:tcPr>
            <w:tcW w:w="1377" w:type="dxa"/>
            <w:shd w:val="clear" w:color="auto" w:fill="B3B3B3"/>
          </w:tcPr>
          <w:p w14:paraId="1866CF94" w14:textId="1B219BE4"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5</w:t>
            </w:r>
          </w:p>
        </w:tc>
        <w:tc>
          <w:tcPr>
            <w:tcW w:w="1377" w:type="dxa"/>
            <w:shd w:val="clear" w:color="auto" w:fill="B3B3B3"/>
          </w:tcPr>
          <w:p w14:paraId="3B363117" w14:textId="3A06180D"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shd w:val="clear" w:color="auto" w:fill="B3B3B3"/>
          </w:tcPr>
          <w:p w14:paraId="29060E68" w14:textId="45E5E982"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498" w:type="dxa"/>
            <w:shd w:val="clear" w:color="auto" w:fill="B3B3B3"/>
          </w:tcPr>
          <w:p w14:paraId="68637775" w14:textId="19930B3E"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4AEAAEE0"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shd w:val="clear" w:color="auto" w:fill="B3B3B3"/>
          </w:tcPr>
          <w:p w14:paraId="2843AC61"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shd w:val="clear" w:color="auto" w:fill="B3B3B3"/>
          </w:tcPr>
          <w:p w14:paraId="4738D962"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6507D6" w14:paraId="6B537DAA" w14:textId="77777777" w:rsidTr="00BC0C85">
        <w:trPr>
          <w:trHeight w:val="505"/>
          <w:jc w:val="center"/>
        </w:trPr>
        <w:tc>
          <w:tcPr>
            <w:tcW w:w="1377" w:type="dxa"/>
          </w:tcPr>
          <w:p w14:paraId="553207E3" w14:textId="36A4DB4F"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6</w:t>
            </w:r>
          </w:p>
        </w:tc>
        <w:tc>
          <w:tcPr>
            <w:tcW w:w="1377" w:type="dxa"/>
          </w:tcPr>
          <w:p w14:paraId="7B6567A7" w14:textId="16D58D1B"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tcPr>
          <w:p w14:paraId="7C4669D9" w14:textId="203C07DB"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 kg m/s</w:t>
            </w:r>
          </w:p>
        </w:tc>
        <w:tc>
          <w:tcPr>
            <w:tcW w:w="1498" w:type="dxa"/>
          </w:tcPr>
          <w:p w14:paraId="3457B786" w14:textId="39231979"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242855BD"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tcPr>
          <w:p w14:paraId="3A6E0722"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tcPr>
          <w:p w14:paraId="2A14642B"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7D08DDDD" w14:textId="77777777" w:rsidR="006507D6" w:rsidRPr="007A4178"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tbl>
      <w:tblPr>
        <w:tblStyle w:val="TableGrid"/>
        <w:tblW w:w="9639" w:type="dxa"/>
        <w:jc w:val="center"/>
        <w:tblLook w:val="04A0" w:firstRow="1" w:lastRow="0" w:firstColumn="1" w:lastColumn="0" w:noHBand="0" w:noVBand="1"/>
      </w:tblPr>
      <w:tblGrid>
        <w:gridCol w:w="1377"/>
        <w:gridCol w:w="1377"/>
        <w:gridCol w:w="1256"/>
        <w:gridCol w:w="1498"/>
        <w:gridCol w:w="1377"/>
        <w:gridCol w:w="1265"/>
        <w:gridCol w:w="1489"/>
      </w:tblGrid>
      <w:tr w:rsidR="006507D6" w14:paraId="0F1E73F7" w14:textId="77777777" w:rsidTr="00BC0C85">
        <w:trPr>
          <w:trHeight w:val="287"/>
          <w:jc w:val="center"/>
        </w:trPr>
        <w:tc>
          <w:tcPr>
            <w:tcW w:w="1377" w:type="dxa"/>
            <w:tcBorders>
              <w:bottom w:val="single" w:sz="4" w:space="0" w:color="auto"/>
            </w:tcBorders>
          </w:tcPr>
          <w:p w14:paraId="583451E8"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Collision</w:t>
            </w:r>
          </w:p>
        </w:tc>
        <w:tc>
          <w:tcPr>
            <w:tcW w:w="1377" w:type="dxa"/>
            <w:tcBorders>
              <w:bottom w:val="single" w:sz="4" w:space="0" w:color="auto"/>
            </w:tcBorders>
          </w:tcPr>
          <w:p w14:paraId="6A371D67"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i</w:t>
            </w:r>
          </w:p>
        </w:tc>
        <w:tc>
          <w:tcPr>
            <w:tcW w:w="1256" w:type="dxa"/>
            <w:tcBorders>
              <w:bottom w:val="single" w:sz="4" w:space="0" w:color="auto"/>
            </w:tcBorders>
          </w:tcPr>
          <w:p w14:paraId="5F6FD660"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2i</w:t>
            </w:r>
          </w:p>
        </w:tc>
        <w:tc>
          <w:tcPr>
            <w:tcW w:w="1498" w:type="dxa"/>
            <w:tcBorders>
              <w:bottom w:val="single" w:sz="4" w:space="0" w:color="auto"/>
            </w:tcBorders>
          </w:tcPr>
          <w:p w14:paraId="60801889" w14:textId="076EAD8D" w:rsidR="006507D6"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vertAlign w:val="subscript"/>
              </w:rPr>
              <w:t>i</w:t>
            </w:r>
            <w:r>
              <w:rPr>
                <w:rFonts w:cs="Times New Roman"/>
                <w:sz w:val="22"/>
              </w:rPr>
              <w:t xml:space="preserve"> = K</w:t>
            </w:r>
            <w:r w:rsidRPr="008C6FA8">
              <w:rPr>
                <w:rFonts w:cs="Times New Roman"/>
                <w:sz w:val="22"/>
                <w:vertAlign w:val="subscript"/>
              </w:rPr>
              <w:t>1</w:t>
            </w:r>
            <w:r>
              <w:rPr>
                <w:rFonts w:cs="Times New Roman"/>
                <w:sz w:val="22"/>
                <w:vertAlign w:val="subscript"/>
              </w:rPr>
              <w:t>i</w:t>
            </w:r>
            <w:r>
              <w:rPr>
                <w:rFonts w:cs="Times New Roman"/>
                <w:sz w:val="22"/>
              </w:rPr>
              <w:t xml:space="preserve"> + K</w:t>
            </w:r>
            <w:r>
              <w:rPr>
                <w:rFonts w:cs="Times New Roman"/>
                <w:sz w:val="22"/>
                <w:vertAlign w:val="subscript"/>
              </w:rPr>
              <w:t>2i</w:t>
            </w:r>
          </w:p>
        </w:tc>
        <w:tc>
          <w:tcPr>
            <w:tcW w:w="1377" w:type="dxa"/>
            <w:tcBorders>
              <w:bottom w:val="single" w:sz="4" w:space="0" w:color="auto"/>
            </w:tcBorders>
          </w:tcPr>
          <w:p w14:paraId="2D3A1CAF"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sidRPr="009B4CBD">
              <w:rPr>
                <w:rFonts w:cs="Times New Roman"/>
                <w:sz w:val="22"/>
                <w:szCs w:val="22"/>
                <w:vertAlign w:val="subscript"/>
              </w:rPr>
              <w:t>1</w:t>
            </w:r>
            <w:r>
              <w:rPr>
                <w:rFonts w:cs="Times New Roman"/>
                <w:sz w:val="22"/>
                <w:szCs w:val="22"/>
                <w:vertAlign w:val="subscript"/>
              </w:rPr>
              <w:t>f</w:t>
            </w:r>
          </w:p>
        </w:tc>
        <w:tc>
          <w:tcPr>
            <w:tcW w:w="1265" w:type="dxa"/>
            <w:tcBorders>
              <w:bottom w:val="single" w:sz="4" w:space="0" w:color="auto"/>
            </w:tcBorders>
          </w:tcPr>
          <w:p w14:paraId="296B220B"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K</w:t>
            </w:r>
            <w:r>
              <w:rPr>
                <w:rFonts w:cs="Times New Roman"/>
                <w:sz w:val="22"/>
                <w:szCs w:val="22"/>
                <w:vertAlign w:val="subscript"/>
              </w:rPr>
              <w:t>2f</w:t>
            </w:r>
          </w:p>
        </w:tc>
        <w:tc>
          <w:tcPr>
            <w:tcW w:w="1489" w:type="dxa"/>
            <w:tcBorders>
              <w:bottom w:val="single" w:sz="4" w:space="0" w:color="auto"/>
            </w:tcBorders>
          </w:tcPr>
          <w:p w14:paraId="0E05C9E1" w14:textId="1D5CDD1D" w:rsidR="006507D6" w:rsidRDefault="00BC0C85"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roofErr w:type="spellStart"/>
            <w:r>
              <w:rPr>
                <w:rFonts w:cs="Times New Roman"/>
                <w:sz w:val="22"/>
              </w:rPr>
              <w:t>K</w:t>
            </w:r>
            <w:r w:rsidRPr="00FF69E3">
              <w:rPr>
                <w:rFonts w:cs="Times New Roman"/>
                <w:sz w:val="22"/>
                <w:vertAlign w:val="subscript"/>
              </w:rPr>
              <w:t>f</w:t>
            </w:r>
            <w:proofErr w:type="spellEnd"/>
            <w:r>
              <w:rPr>
                <w:rFonts w:cs="Times New Roman"/>
                <w:sz w:val="22"/>
              </w:rPr>
              <w:t xml:space="preserve"> </w:t>
            </w:r>
            <w:proofErr w:type="gramStart"/>
            <w:r>
              <w:rPr>
                <w:rFonts w:cs="Times New Roman"/>
                <w:sz w:val="22"/>
              </w:rPr>
              <w:t>=  K</w:t>
            </w:r>
            <w:proofErr w:type="gramEnd"/>
            <w:r w:rsidRPr="008C6FA8">
              <w:rPr>
                <w:rFonts w:cs="Times New Roman"/>
                <w:sz w:val="22"/>
                <w:vertAlign w:val="subscript"/>
              </w:rPr>
              <w:t>1</w:t>
            </w:r>
            <w:r>
              <w:rPr>
                <w:rFonts w:cs="Times New Roman"/>
                <w:sz w:val="22"/>
                <w:vertAlign w:val="subscript"/>
              </w:rPr>
              <w:t>f</w:t>
            </w:r>
            <w:r>
              <w:rPr>
                <w:rFonts w:cs="Times New Roman"/>
                <w:sz w:val="22"/>
              </w:rPr>
              <w:t xml:space="preserve"> + K</w:t>
            </w:r>
            <w:r>
              <w:rPr>
                <w:rFonts w:cs="Times New Roman"/>
                <w:sz w:val="22"/>
                <w:vertAlign w:val="subscript"/>
              </w:rPr>
              <w:t>2</w:t>
            </w:r>
            <w:r w:rsidRPr="00FF69E3">
              <w:rPr>
                <w:rFonts w:cs="Times New Roman"/>
                <w:sz w:val="22"/>
                <w:vertAlign w:val="subscript"/>
              </w:rPr>
              <w:t>f</w:t>
            </w:r>
          </w:p>
        </w:tc>
      </w:tr>
      <w:tr w:rsidR="006507D6" w14:paraId="0D21A0E9" w14:textId="77777777" w:rsidTr="00BC0C85">
        <w:trPr>
          <w:trHeight w:val="505"/>
          <w:jc w:val="center"/>
        </w:trPr>
        <w:tc>
          <w:tcPr>
            <w:tcW w:w="1377" w:type="dxa"/>
            <w:shd w:val="clear" w:color="auto" w:fill="B3B3B3"/>
          </w:tcPr>
          <w:p w14:paraId="1E537930" w14:textId="1B649054"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5</w:t>
            </w:r>
          </w:p>
        </w:tc>
        <w:tc>
          <w:tcPr>
            <w:tcW w:w="1377" w:type="dxa"/>
            <w:shd w:val="clear" w:color="auto" w:fill="B3B3B3"/>
          </w:tcPr>
          <w:p w14:paraId="035CF198" w14:textId="12950988"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shd w:val="clear" w:color="auto" w:fill="B3B3B3"/>
          </w:tcPr>
          <w:p w14:paraId="1FAD0ED1" w14:textId="506F8BEA"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w:t>
            </w:r>
            <w:r w:rsidR="006507D6">
              <w:rPr>
                <w:rFonts w:cs="Times New Roman"/>
                <w:sz w:val="22"/>
              </w:rPr>
              <w:t xml:space="preserve"> J</w:t>
            </w:r>
          </w:p>
        </w:tc>
        <w:tc>
          <w:tcPr>
            <w:tcW w:w="1498" w:type="dxa"/>
            <w:shd w:val="clear" w:color="auto" w:fill="B3B3B3"/>
          </w:tcPr>
          <w:p w14:paraId="4D1E1D0D" w14:textId="41269D2F"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shd w:val="clear" w:color="auto" w:fill="B3B3B3"/>
          </w:tcPr>
          <w:p w14:paraId="174D4D3F"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shd w:val="clear" w:color="auto" w:fill="B3B3B3"/>
          </w:tcPr>
          <w:p w14:paraId="0B993558"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shd w:val="clear" w:color="auto" w:fill="B3B3B3"/>
          </w:tcPr>
          <w:p w14:paraId="0FA02113"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r w:rsidR="006507D6" w14:paraId="5FB9BED1" w14:textId="77777777" w:rsidTr="00BC0C85">
        <w:trPr>
          <w:trHeight w:val="505"/>
          <w:jc w:val="center"/>
        </w:trPr>
        <w:tc>
          <w:tcPr>
            <w:tcW w:w="1377" w:type="dxa"/>
          </w:tcPr>
          <w:p w14:paraId="5E26B74D" w14:textId="691DC1A9"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6</w:t>
            </w:r>
          </w:p>
        </w:tc>
        <w:tc>
          <w:tcPr>
            <w:tcW w:w="1377" w:type="dxa"/>
          </w:tcPr>
          <w:p w14:paraId="0E52E8B5" w14:textId="7A9B6053"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56" w:type="dxa"/>
          </w:tcPr>
          <w:p w14:paraId="1DB6122A" w14:textId="519AF7F0" w:rsidR="006507D6" w:rsidRDefault="00814D3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r>
              <w:rPr>
                <w:rFonts w:cs="Times New Roman"/>
                <w:sz w:val="22"/>
              </w:rPr>
              <w:t>0</w:t>
            </w:r>
            <w:r w:rsidR="006507D6">
              <w:rPr>
                <w:rFonts w:cs="Times New Roman"/>
                <w:sz w:val="22"/>
              </w:rPr>
              <w:t xml:space="preserve"> J</w:t>
            </w:r>
          </w:p>
        </w:tc>
        <w:tc>
          <w:tcPr>
            <w:tcW w:w="1498" w:type="dxa"/>
          </w:tcPr>
          <w:p w14:paraId="6CE3A7C0" w14:textId="0168FC9A"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377" w:type="dxa"/>
          </w:tcPr>
          <w:p w14:paraId="74A7706D"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265" w:type="dxa"/>
          </w:tcPr>
          <w:p w14:paraId="5690F337"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c>
          <w:tcPr>
            <w:tcW w:w="1489" w:type="dxa"/>
          </w:tcPr>
          <w:p w14:paraId="11CF7B4C" w14:textId="77777777" w:rsidR="006507D6" w:rsidRDefault="006507D6"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sz w:val="22"/>
              </w:rPr>
            </w:pPr>
          </w:p>
        </w:tc>
      </w:tr>
    </w:tbl>
    <w:p w14:paraId="4F25A91B" w14:textId="77777777" w:rsidR="00E47EC3" w:rsidRDefault="00E47EC3" w:rsidP="00650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34BA1A3"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Is momentum (of the system) conserved in </w:t>
      </w:r>
    </w:p>
    <w:p w14:paraId="4784B166"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a. An elastic collision (Case 1)? </w:t>
      </w:r>
      <w:r>
        <w:rPr>
          <w:rFonts w:cs="Times New Roman"/>
          <w:sz w:val="22"/>
        </w:rPr>
        <w:tab/>
      </w:r>
      <w:r>
        <w:rPr>
          <w:rFonts w:cs="Times New Roman"/>
          <w:sz w:val="22"/>
        </w:rPr>
        <w:tab/>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48965EF6"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r>
    </w:p>
    <w:p w14:paraId="4BC5D317"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b. A completely inelastic collision (Case 2)? </w:t>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7F3FFD62"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4E8853F" w14:textId="7D78B086"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c. An </w:t>
      </w:r>
      <w:r w:rsidR="009A640F">
        <w:rPr>
          <w:rFonts w:cs="Times New Roman"/>
          <w:sz w:val="22"/>
        </w:rPr>
        <w:t>in</w:t>
      </w:r>
      <w:r>
        <w:rPr>
          <w:rFonts w:cs="Times New Roman"/>
          <w:sz w:val="22"/>
        </w:rPr>
        <w:t xml:space="preserve">elastic collision (Case 3)? </w:t>
      </w:r>
      <w:r>
        <w:rPr>
          <w:rFonts w:cs="Times New Roman"/>
          <w:sz w:val="22"/>
        </w:rPr>
        <w:tab/>
      </w:r>
      <w:r>
        <w:rPr>
          <w:rFonts w:cs="Times New Roman"/>
          <w:sz w:val="22"/>
        </w:rPr>
        <w:tab/>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774CAA69"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33266E5"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Explain your answers above using the data and calculations.</w:t>
      </w:r>
    </w:p>
    <w:p w14:paraId="4FA236A2"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D16BDB8"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C78FFA8"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8F49245"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99C2A6B"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7144467"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F91153C"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BE87556"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2721EED1"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BD37F5F"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BCA493C"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A6867F2"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268B75D"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4BA2BAD6" w14:textId="77777777" w:rsidR="00E16185" w:rsidRDefault="00E16185">
      <w:pPr>
        <w:rPr>
          <w:rFonts w:cs="Times New Roman"/>
          <w:b/>
          <w:sz w:val="22"/>
        </w:rPr>
      </w:pPr>
    </w:p>
    <w:p w14:paraId="3CE688BF"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Is kinetic energy (of the system) conserved in </w:t>
      </w:r>
    </w:p>
    <w:p w14:paraId="7ECCE8FD" w14:textId="77777777" w:rsidR="00C17695" w:rsidRDefault="00C1769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318DB87"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a. An elastic collision (Case 1)? </w:t>
      </w:r>
      <w:r>
        <w:rPr>
          <w:rFonts w:cs="Times New Roman"/>
          <w:sz w:val="22"/>
        </w:rPr>
        <w:tab/>
      </w:r>
      <w:r>
        <w:rPr>
          <w:rFonts w:cs="Times New Roman"/>
          <w:sz w:val="22"/>
        </w:rPr>
        <w:tab/>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1BAAC993"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r>
    </w:p>
    <w:p w14:paraId="0203C5E0"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b. A completely inelastic collision (Case 2)? </w:t>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65CAE210"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334F68CA" w14:textId="1A190B41"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ab/>
        <w:t xml:space="preserve">c. An </w:t>
      </w:r>
      <w:r w:rsidR="009A640F">
        <w:rPr>
          <w:rFonts w:cs="Times New Roman"/>
          <w:sz w:val="22"/>
        </w:rPr>
        <w:t>in</w:t>
      </w:r>
      <w:r>
        <w:rPr>
          <w:rFonts w:cs="Times New Roman"/>
          <w:sz w:val="22"/>
        </w:rPr>
        <w:t xml:space="preserve">elastic collision (Case 3)? </w:t>
      </w:r>
      <w:r>
        <w:rPr>
          <w:rFonts w:cs="Times New Roman"/>
          <w:sz w:val="22"/>
        </w:rPr>
        <w:tab/>
      </w:r>
      <w:r>
        <w:rPr>
          <w:rFonts w:cs="Times New Roman"/>
          <w:sz w:val="22"/>
        </w:rPr>
        <w:tab/>
      </w:r>
      <w:r>
        <w:rPr>
          <w:rFonts w:cs="Times New Roman"/>
          <w:sz w:val="22"/>
        </w:rPr>
        <w:tab/>
        <w:t xml:space="preserve">[ </w:t>
      </w:r>
      <w:proofErr w:type="gramStart"/>
      <w:r>
        <w:rPr>
          <w:rFonts w:cs="Times New Roman"/>
          <w:sz w:val="22"/>
        </w:rPr>
        <w:t xml:space="preserve">  ]</w:t>
      </w:r>
      <w:proofErr w:type="gramEnd"/>
      <w:r>
        <w:rPr>
          <w:rFonts w:cs="Times New Roman"/>
          <w:sz w:val="22"/>
        </w:rPr>
        <w:t xml:space="preserve"> Yes</w:t>
      </w:r>
      <w:r>
        <w:rPr>
          <w:rFonts w:cs="Times New Roman"/>
          <w:sz w:val="22"/>
        </w:rPr>
        <w:tab/>
      </w:r>
      <w:r>
        <w:rPr>
          <w:rFonts w:cs="Times New Roman"/>
          <w:sz w:val="22"/>
        </w:rPr>
        <w:tab/>
        <w:t>[   ] No</w:t>
      </w:r>
    </w:p>
    <w:p w14:paraId="0873EA39"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1ED4234"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Explain your answers above using the data and calculations.</w:t>
      </w:r>
    </w:p>
    <w:p w14:paraId="6611B941"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2DDF2FD"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47BFC101"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225C2F30"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458B0686"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1862477"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FBD838A"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46C3A79"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70BF8AB"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314F8141"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521E58E1"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71448767"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6D0B682F"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69A8D752"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0D59558F"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37341096"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636D28D3" w14:textId="77777777" w:rsidR="00E16185" w:rsidRDefault="00E16185" w:rsidP="00E16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71025F81" w14:textId="2108A256" w:rsidR="00814D33" w:rsidRDefault="00E16185" w:rsidP="00E16185">
      <w:pPr>
        <w:rPr>
          <w:rFonts w:cs="Times New Roman"/>
          <w:b/>
          <w:sz w:val="22"/>
        </w:rPr>
      </w:pPr>
      <w:r w:rsidRPr="008C6FA8">
        <w:rPr>
          <w:rFonts w:cs="Times New Roman"/>
          <w:sz w:val="22"/>
        </w:rPr>
        <w:t>Describe and explain the di</w:t>
      </w:r>
      <w:r w:rsidR="00BF63B2">
        <w:rPr>
          <w:rFonts w:cs="Times New Roman"/>
          <w:sz w:val="22"/>
        </w:rPr>
        <w:t xml:space="preserve">fferences in net kinetic energy, after the collision, </w:t>
      </w:r>
      <w:r w:rsidRPr="008C6FA8">
        <w:rPr>
          <w:rFonts w:cs="Times New Roman"/>
          <w:sz w:val="22"/>
        </w:rPr>
        <w:t xml:space="preserve">between these three cases. </w:t>
      </w:r>
      <w:r w:rsidR="00814D33">
        <w:rPr>
          <w:rFonts w:cs="Times New Roman"/>
          <w:b/>
          <w:sz w:val="22"/>
        </w:rPr>
        <w:br w:type="page"/>
      </w:r>
    </w:p>
    <w:p w14:paraId="42A39C68" w14:textId="77777777" w:rsidR="00EE7B4B" w:rsidRPr="007A4178" w:rsidRDefault="00EE7B4B" w:rsidP="00EE7B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sz w:val="22"/>
        </w:rPr>
      </w:pPr>
      <w:proofErr w:type="gramStart"/>
      <w:r w:rsidRPr="007A4178">
        <w:rPr>
          <w:rFonts w:cs="Times New Roman"/>
          <w:b/>
          <w:bCs/>
          <w:sz w:val="22"/>
        </w:rPr>
        <w:lastRenderedPageBreak/>
        <w:t>Name:_</w:t>
      </w:r>
      <w:proofErr w:type="gramEnd"/>
      <w:r w:rsidRPr="007A4178">
        <w:rPr>
          <w:rFonts w:cs="Times New Roman"/>
          <w:b/>
          <w:bCs/>
          <w:sz w:val="22"/>
        </w:rPr>
        <w:t>__</w:t>
      </w:r>
      <w:r>
        <w:rPr>
          <w:rFonts w:cs="Times New Roman"/>
          <w:b/>
          <w:bCs/>
          <w:sz w:val="22"/>
        </w:rPr>
        <w:t xml:space="preserve">____________________________________________ </w:t>
      </w:r>
      <w:r>
        <w:rPr>
          <w:rFonts w:cs="Times New Roman"/>
          <w:b/>
          <w:bCs/>
          <w:sz w:val="22"/>
        </w:rPr>
        <w:tab/>
        <w:t>Table</w:t>
      </w:r>
      <w:r w:rsidRPr="007A4178">
        <w:rPr>
          <w:rFonts w:cs="Times New Roman"/>
          <w:b/>
          <w:bCs/>
          <w:sz w:val="22"/>
        </w:rPr>
        <w:t>: _________________</w:t>
      </w:r>
      <w:r w:rsidRPr="007A4178">
        <w:rPr>
          <w:rFonts w:cs="Times New Roman"/>
          <w:b/>
          <w:bCs/>
          <w:sz w:val="22"/>
        </w:rPr>
        <w:tab/>
        <w:t>Section:_________</w:t>
      </w:r>
    </w:p>
    <w:p w14:paraId="3D32C88B" w14:textId="77777777" w:rsidR="009A5C93" w:rsidRDefault="009A5C93"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u w:val="single"/>
        </w:rPr>
      </w:pPr>
    </w:p>
    <w:p w14:paraId="4DE24B1E" w14:textId="38A56C26" w:rsidR="00D451AE" w:rsidRPr="00D6076B"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u w:val="single"/>
        </w:rPr>
      </w:pPr>
      <w:r w:rsidRPr="00D6076B">
        <w:rPr>
          <w:rFonts w:cs="Times New Roman"/>
          <w:b/>
          <w:sz w:val="22"/>
          <w:u w:val="single"/>
        </w:rPr>
        <w:t xml:space="preserve">Part 2: Momentum bar graphs </w:t>
      </w:r>
    </w:p>
    <w:p w14:paraId="2FD16800"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Now, we’ll consider momentum bar graphs for three collisions. All three collisions have the same situation before the collision: a cart of mass </w:t>
      </w:r>
      <w:r w:rsidRPr="00015F25">
        <w:rPr>
          <w:rFonts w:cs="Times New Roman"/>
          <w:i/>
          <w:sz w:val="22"/>
        </w:rPr>
        <w:t>m</w:t>
      </w:r>
      <w:r>
        <w:rPr>
          <w:rFonts w:cs="Times New Roman"/>
          <w:sz w:val="22"/>
        </w:rPr>
        <w:t xml:space="preserve"> is moving at 2.0 m/s to the right toward a stationary cart of mass 3</w:t>
      </w:r>
      <w:r w:rsidRPr="00015F25">
        <w:rPr>
          <w:rFonts w:cs="Times New Roman"/>
          <w:i/>
          <w:sz w:val="22"/>
        </w:rPr>
        <w:t>m</w:t>
      </w:r>
      <w:r>
        <w:rPr>
          <w:rFonts w:cs="Times New Roman"/>
          <w:sz w:val="22"/>
        </w:rPr>
        <w:t>. The difference between the collisions is the elasticity – one collision is elastic, the second is inelastic, and the third is completely inelastic.</w:t>
      </w:r>
    </w:p>
    <w:p w14:paraId="0F8F82AC"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F94BC95"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t>Case</w:t>
      </w:r>
      <w:r w:rsidRPr="003532BC">
        <w:rPr>
          <w:rFonts w:cs="Times New Roman"/>
          <w:b/>
          <w:sz w:val="22"/>
        </w:rPr>
        <w:t xml:space="preserve"> 1</w:t>
      </w:r>
      <w:r>
        <w:rPr>
          <w:rFonts w:cs="Times New Roman"/>
          <w:sz w:val="22"/>
        </w:rPr>
        <w:t xml:space="preserve"> – elastic collision (elasticity is </w:t>
      </w:r>
      <w:r w:rsidRPr="00015F25">
        <w:rPr>
          <w:rFonts w:cs="Times New Roman"/>
          <w:i/>
          <w:sz w:val="22"/>
        </w:rPr>
        <w:t>k</w:t>
      </w:r>
      <w:r>
        <w:rPr>
          <w:rFonts w:cs="Times New Roman"/>
          <w:sz w:val="22"/>
        </w:rPr>
        <w:t xml:space="preserve"> = 1)</w:t>
      </w:r>
    </w:p>
    <w:p w14:paraId="769E0872" w14:textId="77777777" w:rsidR="00D451AE" w:rsidRPr="007A4178"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Here is the complete set of momentum bar graphs for collision 7. Note that any bar that is zero is shown with an x on the zero axis.</w:t>
      </w:r>
    </w:p>
    <w:p w14:paraId="27B6F6BA"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3123F40B"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r>
        <w:rPr>
          <w:rFonts w:cs="Times New Roman"/>
          <w:b/>
          <w:noProof/>
          <w:sz w:val="22"/>
        </w:rPr>
        <w:drawing>
          <wp:inline distT="0" distB="0" distL="0" distR="0" wp14:anchorId="457BFB2D" wp14:editId="405FBB20">
            <wp:extent cx="5029200" cy="4128672"/>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graphs_set1.jpg"/>
                    <pic:cNvPicPr/>
                  </pic:nvPicPr>
                  <pic:blipFill>
                    <a:blip r:embed="rId9">
                      <a:extLst>
                        <a:ext uri="{28A0092B-C50C-407E-A947-70E740481C1C}">
                          <a14:useLocalDpi xmlns:a14="http://schemas.microsoft.com/office/drawing/2010/main" val="0"/>
                        </a:ext>
                      </a:extLst>
                    </a:blip>
                    <a:stretch>
                      <a:fillRect/>
                    </a:stretch>
                  </pic:blipFill>
                  <pic:spPr>
                    <a:xfrm>
                      <a:off x="0" y="0"/>
                      <a:ext cx="5029200" cy="4128672"/>
                    </a:xfrm>
                    <a:prstGeom prst="rect">
                      <a:avLst/>
                    </a:prstGeom>
                  </pic:spPr>
                </pic:pic>
              </a:graphicData>
            </a:graphic>
          </wp:inline>
        </w:drawing>
      </w:r>
    </w:p>
    <w:p w14:paraId="4B5625DC"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2F736EC"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sidRPr="003532BC">
        <w:rPr>
          <w:rFonts w:cs="Times New Roman"/>
          <w:sz w:val="22"/>
        </w:rPr>
        <w:t xml:space="preserve">Remember that before the collision, cart 1, of mass </w:t>
      </w:r>
      <w:r w:rsidRPr="003532BC">
        <w:rPr>
          <w:rFonts w:cs="Times New Roman"/>
          <w:i/>
          <w:sz w:val="22"/>
        </w:rPr>
        <w:t>m,</w:t>
      </w:r>
      <w:r w:rsidRPr="003532BC">
        <w:rPr>
          <w:rFonts w:cs="Times New Roman"/>
          <w:sz w:val="22"/>
        </w:rPr>
        <w:t xml:space="preserve"> is moving at 2.0 m/s to the right toward</w:t>
      </w:r>
      <w:r>
        <w:rPr>
          <w:rFonts w:cs="Times New Roman"/>
          <w:sz w:val="22"/>
        </w:rPr>
        <w:t xml:space="preserve"> cart 2, which is not moving and has a mass 3</w:t>
      </w:r>
      <w:r w:rsidRPr="00015F25">
        <w:rPr>
          <w:rFonts w:cs="Times New Roman"/>
          <w:i/>
          <w:sz w:val="22"/>
        </w:rPr>
        <w:t>m</w:t>
      </w:r>
      <w:r>
        <w:rPr>
          <w:rFonts w:cs="Times New Roman"/>
          <w:sz w:val="22"/>
        </w:rPr>
        <w:t xml:space="preserve">. </w:t>
      </w:r>
    </w:p>
    <w:p w14:paraId="2102D8F3"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5499442"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Based on the bar graphs above, what is the velocity of cart 1 after the collision?</w:t>
      </w:r>
    </w:p>
    <w:p w14:paraId="72C9615E"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32A95899"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25B8AC64"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38BA44C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CEC847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r>
        <w:rPr>
          <w:rFonts w:cs="Times New Roman"/>
          <w:sz w:val="22"/>
        </w:rPr>
        <w:t>Based on the bar graphs above, what is the velocity of cart 2 after the collision?</w:t>
      </w:r>
    </w:p>
    <w:p w14:paraId="78A1C534"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71175A24"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57490BE"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lastRenderedPageBreak/>
        <w:t>This is exactly the same situation, and bar graphs as the previous page – we’re just asking different questions.</w:t>
      </w:r>
    </w:p>
    <w:p w14:paraId="23E1A4F6"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22824657"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r w:rsidRPr="007C266B">
        <w:rPr>
          <w:rFonts w:cs="Times New Roman"/>
          <w:b/>
          <w:noProof/>
          <w:sz w:val="22"/>
        </w:rPr>
        <w:drawing>
          <wp:inline distT="0" distB="0" distL="0" distR="0" wp14:anchorId="5C89DD95" wp14:editId="300676BF">
            <wp:extent cx="5029200" cy="4128672"/>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graphs_set1.jpg"/>
                    <pic:cNvPicPr/>
                  </pic:nvPicPr>
                  <pic:blipFill>
                    <a:blip r:embed="rId9">
                      <a:extLst>
                        <a:ext uri="{28A0092B-C50C-407E-A947-70E740481C1C}">
                          <a14:useLocalDpi xmlns:a14="http://schemas.microsoft.com/office/drawing/2010/main" val="0"/>
                        </a:ext>
                      </a:extLst>
                    </a:blip>
                    <a:stretch>
                      <a:fillRect/>
                    </a:stretch>
                  </pic:blipFill>
                  <pic:spPr>
                    <a:xfrm>
                      <a:off x="0" y="0"/>
                      <a:ext cx="5029200" cy="4128672"/>
                    </a:xfrm>
                    <a:prstGeom prst="rect">
                      <a:avLst/>
                    </a:prstGeom>
                  </pic:spPr>
                </pic:pic>
              </a:graphicData>
            </a:graphic>
          </wp:inline>
        </w:drawing>
      </w:r>
    </w:p>
    <w:p w14:paraId="7AD12A54"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551D798"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Your friend Suki says “In this collision, the net momentum transferred to the system is zero. Oh, that makes sense – that’s true in all collisions.”</w:t>
      </w:r>
    </w:p>
    <w:p w14:paraId="6FC8BE74"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33F58FD"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Is Suki right? Why or why not?</w:t>
      </w:r>
    </w:p>
    <w:p w14:paraId="3045844E"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5F1661F"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48E7B689"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C528899"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54F45D4"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4D368D63"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If the net momentum transferred to the system is zero, what does that imply about how the total system momentum before the collision compares to the total system momentum after the collision?</w:t>
      </w:r>
    </w:p>
    <w:p w14:paraId="40DAF1B8"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2A78091F" w14:textId="77777777" w:rsidR="009A640F" w:rsidRDefault="009A640F" w:rsidP="009A64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5A02A59B" w14:textId="77777777" w:rsidR="009A640F" w:rsidRDefault="009A640F" w:rsidP="009A640F">
      <w:pPr>
        <w:rPr>
          <w:rFonts w:cs="Times New Roman"/>
          <w:b/>
          <w:sz w:val="22"/>
        </w:rPr>
      </w:pPr>
    </w:p>
    <w:p w14:paraId="3297FFC1" w14:textId="77777777" w:rsidR="009A640F" w:rsidRDefault="009A640F" w:rsidP="009A640F">
      <w:pPr>
        <w:rPr>
          <w:rFonts w:cs="Times New Roman"/>
          <w:b/>
          <w:sz w:val="22"/>
        </w:rPr>
      </w:pPr>
    </w:p>
    <w:p w14:paraId="0C3B5DCB" w14:textId="77777777" w:rsidR="009A640F" w:rsidRPr="003E333E" w:rsidRDefault="009A640F" w:rsidP="009A640F">
      <w:pPr>
        <w:rPr>
          <w:rFonts w:cs="Times New Roman"/>
          <w:sz w:val="22"/>
        </w:rPr>
      </w:pPr>
      <w:r w:rsidRPr="00265094">
        <w:rPr>
          <w:rFonts w:cs="Times New Roman"/>
          <w:sz w:val="22"/>
        </w:rPr>
        <w:t xml:space="preserve">If the net momentum transferred to the </w:t>
      </w:r>
      <w:r w:rsidRPr="00D07812">
        <w:rPr>
          <w:rFonts w:cs="Times New Roman"/>
          <w:sz w:val="22"/>
        </w:rPr>
        <w:t>system is zero</w:t>
      </w:r>
      <w:r w:rsidRPr="003E333E">
        <w:rPr>
          <w:rFonts w:cs="Times New Roman"/>
          <w:sz w:val="22"/>
        </w:rPr>
        <w:t>, what does that imply about how the momentum transferred to cart 1 compares to the momentum transferred to cart 2?</w:t>
      </w:r>
      <w:r w:rsidRPr="003E333E">
        <w:rPr>
          <w:rFonts w:cs="Times New Roman"/>
          <w:sz w:val="22"/>
        </w:rPr>
        <w:br w:type="page"/>
      </w:r>
    </w:p>
    <w:p w14:paraId="27EA19D4"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lastRenderedPageBreak/>
        <w:t>Case</w:t>
      </w:r>
      <w:r w:rsidRPr="003532BC">
        <w:rPr>
          <w:rFonts w:cs="Times New Roman"/>
          <w:b/>
          <w:sz w:val="22"/>
        </w:rPr>
        <w:t xml:space="preserve"> </w:t>
      </w:r>
      <w:r>
        <w:rPr>
          <w:rFonts w:cs="Times New Roman"/>
          <w:b/>
          <w:sz w:val="22"/>
        </w:rPr>
        <w:t>2</w:t>
      </w:r>
      <w:r>
        <w:rPr>
          <w:rFonts w:cs="Times New Roman"/>
          <w:sz w:val="22"/>
        </w:rPr>
        <w:t xml:space="preserve"> – inelastic collision (elasticity is </w:t>
      </w:r>
      <w:r w:rsidRPr="00015F25">
        <w:rPr>
          <w:rFonts w:cs="Times New Roman"/>
          <w:i/>
          <w:sz w:val="22"/>
        </w:rPr>
        <w:t>k</w:t>
      </w:r>
      <w:r>
        <w:rPr>
          <w:rFonts w:cs="Times New Roman"/>
          <w:sz w:val="22"/>
        </w:rPr>
        <w:t xml:space="preserve"> = 0.5)</w:t>
      </w:r>
    </w:p>
    <w:p w14:paraId="5AEDB28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BE5EC8E"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B</w:t>
      </w:r>
      <w:r w:rsidRPr="003532BC">
        <w:rPr>
          <w:rFonts w:cs="Times New Roman"/>
          <w:sz w:val="22"/>
        </w:rPr>
        <w:t xml:space="preserve">efore the collision, cart 1, of mass </w:t>
      </w:r>
      <w:r w:rsidRPr="003532BC">
        <w:rPr>
          <w:rFonts w:cs="Times New Roman"/>
          <w:i/>
          <w:sz w:val="22"/>
        </w:rPr>
        <w:t>m,</w:t>
      </w:r>
      <w:r w:rsidRPr="003532BC">
        <w:rPr>
          <w:rFonts w:cs="Times New Roman"/>
          <w:sz w:val="22"/>
        </w:rPr>
        <w:t xml:space="preserve"> is moving at 2.0 m/s to the right toward</w:t>
      </w:r>
      <w:r>
        <w:rPr>
          <w:rFonts w:cs="Times New Roman"/>
          <w:sz w:val="22"/>
        </w:rPr>
        <w:t xml:space="preserve"> cart 2, which is not moving and has a mass 3</w:t>
      </w:r>
      <w:r w:rsidRPr="00015F25">
        <w:rPr>
          <w:rFonts w:cs="Times New Roman"/>
          <w:i/>
          <w:sz w:val="22"/>
        </w:rPr>
        <w:t>m</w:t>
      </w:r>
      <w:r>
        <w:rPr>
          <w:rFonts w:cs="Times New Roman"/>
          <w:sz w:val="22"/>
        </w:rPr>
        <w:t>.</w:t>
      </w:r>
    </w:p>
    <w:p w14:paraId="6EB100CA"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778334E" w14:textId="77777777" w:rsidR="00D451AE" w:rsidRPr="007A4178"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Here is an </w:t>
      </w:r>
      <w:r w:rsidRPr="003532BC">
        <w:rPr>
          <w:rFonts w:cs="Times New Roman"/>
          <w:b/>
          <w:sz w:val="22"/>
        </w:rPr>
        <w:t>incomplete</w:t>
      </w:r>
      <w:r>
        <w:rPr>
          <w:rFonts w:cs="Times New Roman"/>
          <w:sz w:val="22"/>
        </w:rPr>
        <w:t xml:space="preserve"> set of momentum bar graphs for collision 8. Note that any bar that is zero is shown with an x on the zero axis. Fill in the missing bars (the bars for all quantities that are underlined).</w:t>
      </w:r>
    </w:p>
    <w:p w14:paraId="7954FCCB"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C72E032"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r>
        <w:rPr>
          <w:rFonts w:cs="Times New Roman"/>
          <w:b/>
          <w:noProof/>
          <w:sz w:val="22"/>
        </w:rPr>
        <w:drawing>
          <wp:inline distT="0" distB="0" distL="0" distR="0" wp14:anchorId="339A82EF" wp14:editId="499DC92A">
            <wp:extent cx="5029200" cy="410932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graphs_set2.jpg"/>
                    <pic:cNvPicPr/>
                  </pic:nvPicPr>
                  <pic:blipFill>
                    <a:blip r:embed="rId10">
                      <a:extLst>
                        <a:ext uri="{28A0092B-C50C-407E-A947-70E740481C1C}">
                          <a14:useLocalDpi xmlns:a14="http://schemas.microsoft.com/office/drawing/2010/main" val="0"/>
                        </a:ext>
                      </a:extLst>
                    </a:blip>
                    <a:stretch>
                      <a:fillRect/>
                    </a:stretch>
                  </pic:blipFill>
                  <pic:spPr>
                    <a:xfrm>
                      <a:off x="0" y="0"/>
                      <a:ext cx="5029982" cy="4109968"/>
                    </a:xfrm>
                    <a:prstGeom prst="rect">
                      <a:avLst/>
                    </a:prstGeom>
                  </pic:spPr>
                </pic:pic>
              </a:graphicData>
            </a:graphic>
          </wp:inline>
        </w:drawing>
      </w:r>
    </w:p>
    <w:p w14:paraId="6E0FC018"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6D49421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sidRPr="003532BC">
        <w:rPr>
          <w:rFonts w:cs="Times New Roman"/>
          <w:sz w:val="22"/>
        </w:rPr>
        <w:t xml:space="preserve">Remember that before the collision, cart 1, of mass </w:t>
      </w:r>
      <w:r w:rsidRPr="003532BC">
        <w:rPr>
          <w:rFonts w:cs="Times New Roman"/>
          <w:i/>
          <w:sz w:val="22"/>
        </w:rPr>
        <w:t>m,</w:t>
      </w:r>
      <w:r w:rsidRPr="003532BC">
        <w:rPr>
          <w:rFonts w:cs="Times New Roman"/>
          <w:sz w:val="22"/>
        </w:rPr>
        <w:t xml:space="preserve"> is moving at 2.0 m/s to the right toward</w:t>
      </w:r>
      <w:r>
        <w:rPr>
          <w:rFonts w:cs="Times New Roman"/>
          <w:sz w:val="22"/>
        </w:rPr>
        <w:t xml:space="preserve"> cart 2, which is not moving and has a mass 3</w:t>
      </w:r>
      <w:r w:rsidRPr="00015F25">
        <w:rPr>
          <w:rFonts w:cs="Times New Roman"/>
          <w:i/>
          <w:sz w:val="22"/>
        </w:rPr>
        <w:t>m</w:t>
      </w:r>
      <w:r>
        <w:rPr>
          <w:rFonts w:cs="Times New Roman"/>
          <w:sz w:val="22"/>
        </w:rPr>
        <w:t xml:space="preserve">. </w:t>
      </w:r>
    </w:p>
    <w:p w14:paraId="2E786F00"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5D473155"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Based on the bar graphs above, what is the velocity of cart 1 after the collision?</w:t>
      </w:r>
    </w:p>
    <w:p w14:paraId="0F3C7E05"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EBB4E20"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2B0DFF8"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268CE55E"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6480A70"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4C52283"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r>
        <w:rPr>
          <w:rFonts w:cs="Times New Roman"/>
          <w:sz w:val="22"/>
        </w:rPr>
        <w:t>Based on the bar graphs above, what is the velocity of cart 2 after the collision?</w:t>
      </w:r>
    </w:p>
    <w:p w14:paraId="69C9BB6D"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7B283B8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517FCE2E"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b/>
          <w:sz w:val="22"/>
        </w:rPr>
        <w:br w:type="column"/>
      </w:r>
      <w:r>
        <w:rPr>
          <w:rFonts w:cs="Times New Roman"/>
          <w:b/>
          <w:sz w:val="22"/>
        </w:rPr>
        <w:lastRenderedPageBreak/>
        <w:t>Case</w:t>
      </w:r>
      <w:r w:rsidRPr="003532BC">
        <w:rPr>
          <w:rFonts w:cs="Times New Roman"/>
          <w:b/>
          <w:sz w:val="22"/>
        </w:rPr>
        <w:t xml:space="preserve"> </w:t>
      </w:r>
      <w:r>
        <w:rPr>
          <w:rFonts w:cs="Times New Roman"/>
          <w:b/>
          <w:sz w:val="22"/>
        </w:rPr>
        <w:t>3</w:t>
      </w:r>
      <w:r>
        <w:rPr>
          <w:rFonts w:cs="Times New Roman"/>
          <w:sz w:val="22"/>
        </w:rPr>
        <w:t xml:space="preserve"> – completely inelastic collision (elasticity is </w:t>
      </w:r>
      <w:r w:rsidRPr="00015F25">
        <w:rPr>
          <w:rFonts w:cs="Times New Roman"/>
          <w:i/>
          <w:sz w:val="22"/>
        </w:rPr>
        <w:t>k</w:t>
      </w:r>
      <w:r>
        <w:rPr>
          <w:rFonts w:cs="Times New Roman"/>
          <w:sz w:val="22"/>
        </w:rPr>
        <w:t xml:space="preserve"> = 0)</w:t>
      </w:r>
    </w:p>
    <w:p w14:paraId="2F15A08A"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6BBCA233"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B</w:t>
      </w:r>
      <w:r w:rsidRPr="003532BC">
        <w:rPr>
          <w:rFonts w:cs="Times New Roman"/>
          <w:sz w:val="22"/>
        </w:rPr>
        <w:t xml:space="preserve">efore the collision, cart 1, of mass </w:t>
      </w:r>
      <w:r w:rsidRPr="003532BC">
        <w:rPr>
          <w:rFonts w:cs="Times New Roman"/>
          <w:i/>
          <w:sz w:val="22"/>
        </w:rPr>
        <w:t>m,</w:t>
      </w:r>
      <w:r w:rsidRPr="003532BC">
        <w:rPr>
          <w:rFonts w:cs="Times New Roman"/>
          <w:sz w:val="22"/>
        </w:rPr>
        <w:t xml:space="preserve"> is moving at 2.0 m/s to the right toward</w:t>
      </w:r>
      <w:r>
        <w:rPr>
          <w:rFonts w:cs="Times New Roman"/>
          <w:sz w:val="22"/>
        </w:rPr>
        <w:t xml:space="preserve"> cart 2, which is not moving and has a mass 3</w:t>
      </w:r>
      <w:r w:rsidRPr="00015F25">
        <w:rPr>
          <w:rFonts w:cs="Times New Roman"/>
          <w:i/>
          <w:sz w:val="22"/>
        </w:rPr>
        <w:t>m</w:t>
      </w:r>
      <w:r>
        <w:rPr>
          <w:rFonts w:cs="Times New Roman"/>
          <w:sz w:val="22"/>
        </w:rPr>
        <w:t>.</w:t>
      </w:r>
    </w:p>
    <w:p w14:paraId="3EA77716"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39906ADF" w14:textId="77777777" w:rsidR="00D451AE" w:rsidRPr="007A4178"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 xml:space="preserve">Here is an </w:t>
      </w:r>
      <w:r w:rsidRPr="003532BC">
        <w:rPr>
          <w:rFonts w:cs="Times New Roman"/>
          <w:b/>
          <w:sz w:val="22"/>
        </w:rPr>
        <w:t>incomplete</w:t>
      </w:r>
      <w:r>
        <w:rPr>
          <w:rFonts w:cs="Times New Roman"/>
          <w:sz w:val="22"/>
        </w:rPr>
        <w:t xml:space="preserve"> set of momentum bar graphs for collision 9. Note that any bar that is zero is shown with an x on the zero axis. Fill in the missing bars (the bars for all quantities that are underlined).</w:t>
      </w:r>
    </w:p>
    <w:p w14:paraId="7460CBB8"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sz w:val="22"/>
        </w:rPr>
      </w:pPr>
    </w:p>
    <w:p w14:paraId="40744276" w14:textId="77777777" w:rsidR="00D451AE" w:rsidRDefault="00D451AE" w:rsidP="00D451AE">
      <w:pPr>
        <w:rPr>
          <w:rFonts w:cs="Times New Roman"/>
          <w:b/>
          <w:sz w:val="22"/>
        </w:rPr>
      </w:pPr>
      <w:r>
        <w:rPr>
          <w:rFonts w:cs="Times New Roman"/>
          <w:b/>
          <w:noProof/>
          <w:sz w:val="22"/>
        </w:rPr>
        <w:drawing>
          <wp:inline distT="0" distB="0" distL="0" distR="0" wp14:anchorId="453B2EE4" wp14:editId="0A82CA7B">
            <wp:extent cx="5143500" cy="42488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graphs_set3.jpg"/>
                    <pic:cNvPicPr/>
                  </pic:nvPicPr>
                  <pic:blipFill>
                    <a:blip r:embed="rId11">
                      <a:extLst>
                        <a:ext uri="{28A0092B-C50C-407E-A947-70E740481C1C}">
                          <a14:useLocalDpi xmlns:a14="http://schemas.microsoft.com/office/drawing/2010/main" val="0"/>
                        </a:ext>
                      </a:extLst>
                    </a:blip>
                    <a:stretch>
                      <a:fillRect/>
                    </a:stretch>
                  </pic:blipFill>
                  <pic:spPr>
                    <a:xfrm>
                      <a:off x="0" y="0"/>
                      <a:ext cx="5143500" cy="4248883"/>
                    </a:xfrm>
                    <a:prstGeom prst="rect">
                      <a:avLst/>
                    </a:prstGeom>
                  </pic:spPr>
                </pic:pic>
              </a:graphicData>
            </a:graphic>
          </wp:inline>
        </w:drawing>
      </w:r>
    </w:p>
    <w:p w14:paraId="47268301" w14:textId="77777777" w:rsidR="00D451AE" w:rsidRDefault="00D451AE" w:rsidP="00D451AE">
      <w:pPr>
        <w:rPr>
          <w:rFonts w:cs="Times New Roman"/>
          <w:b/>
          <w:sz w:val="22"/>
        </w:rPr>
      </w:pPr>
    </w:p>
    <w:p w14:paraId="2B7CAAE9"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r>
        <w:rPr>
          <w:rFonts w:cs="Times New Roman"/>
          <w:sz w:val="22"/>
        </w:rPr>
        <w:t>Based on the bar graphs above, what is the velocity of the carts after the collision?</w:t>
      </w:r>
    </w:p>
    <w:p w14:paraId="68B5758C"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146B71F3"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8FF34F1"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19EEE32"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7924DCB0" w14:textId="77777777" w:rsidR="00D451AE" w:rsidRDefault="00D451AE"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p w14:paraId="0BCE5EED" w14:textId="77777777" w:rsidR="00784C07" w:rsidRPr="004824CF" w:rsidRDefault="00D451AE" w:rsidP="00784C07">
      <w:pPr>
        <w:rPr>
          <w:rFonts w:cs="Times New Roman"/>
          <w:sz w:val="22"/>
        </w:rPr>
      </w:pPr>
      <w:r>
        <w:rPr>
          <w:rFonts w:cs="Times New Roman"/>
          <w:sz w:val="22"/>
        </w:rPr>
        <w:t xml:space="preserve">Compare the </w:t>
      </w:r>
      <w:r w:rsidR="00D87C26">
        <w:rPr>
          <w:rFonts w:cs="Times New Roman"/>
          <w:sz w:val="22"/>
        </w:rPr>
        <w:t xml:space="preserve">three sets of </w:t>
      </w:r>
      <w:r>
        <w:rPr>
          <w:rFonts w:cs="Times New Roman"/>
          <w:sz w:val="22"/>
        </w:rPr>
        <w:t xml:space="preserve">bar graphs </w:t>
      </w:r>
      <w:r w:rsidR="00D87C26">
        <w:rPr>
          <w:rFonts w:cs="Times New Roman"/>
          <w:sz w:val="22"/>
        </w:rPr>
        <w:t>for</w:t>
      </w:r>
      <w:r>
        <w:rPr>
          <w:rFonts w:cs="Times New Roman"/>
          <w:sz w:val="22"/>
        </w:rPr>
        <w:t xml:space="preserve"> these</w:t>
      </w:r>
      <w:r w:rsidRPr="004824CF">
        <w:rPr>
          <w:rFonts w:cs="Times New Roman"/>
          <w:sz w:val="22"/>
        </w:rPr>
        <w:t xml:space="preserve"> three </w:t>
      </w:r>
      <w:r w:rsidR="00D87C26">
        <w:rPr>
          <w:rFonts w:cs="Times New Roman"/>
          <w:sz w:val="22"/>
        </w:rPr>
        <w:t xml:space="preserve">types of </w:t>
      </w:r>
      <w:r w:rsidRPr="004824CF">
        <w:rPr>
          <w:rFonts w:cs="Times New Roman"/>
          <w:sz w:val="22"/>
        </w:rPr>
        <w:t>collisions (pages 5-</w:t>
      </w:r>
      <w:r w:rsidR="00D87C26">
        <w:rPr>
          <w:rFonts w:cs="Times New Roman"/>
          <w:sz w:val="22"/>
        </w:rPr>
        <w:t>8</w:t>
      </w:r>
      <w:r>
        <w:rPr>
          <w:rFonts w:cs="Times New Roman"/>
          <w:sz w:val="22"/>
        </w:rPr>
        <w:t>)</w:t>
      </w:r>
      <w:r w:rsidR="00D87C26">
        <w:rPr>
          <w:rFonts w:cs="Times New Roman"/>
          <w:sz w:val="22"/>
        </w:rPr>
        <w:t>. How does the momentum transfer change, going from elastic, to inelastic, to completely inelastic?</w:t>
      </w:r>
      <w:r w:rsidR="00784C07">
        <w:rPr>
          <w:rFonts w:cs="Times New Roman"/>
          <w:sz w:val="22"/>
        </w:rPr>
        <w:t xml:space="preserve"> </w:t>
      </w:r>
      <w:r w:rsidR="00784C07">
        <w:rPr>
          <w:rFonts w:cs="Times New Roman"/>
          <w:sz w:val="22"/>
        </w:rPr>
        <w:t>We’re asking about momentum transfer for cart 1 (or cart 2), not for the system.</w:t>
      </w:r>
    </w:p>
    <w:p w14:paraId="163334C4" w14:textId="5FBA5EA9" w:rsidR="00D451AE" w:rsidRPr="004824CF" w:rsidRDefault="00D451AE" w:rsidP="00D451AE">
      <w:pPr>
        <w:rPr>
          <w:rFonts w:cs="Times New Roman"/>
          <w:sz w:val="22"/>
        </w:rPr>
      </w:pPr>
    </w:p>
    <w:p w14:paraId="638B694F" w14:textId="06F08363" w:rsidR="004824CF" w:rsidRPr="004824CF" w:rsidRDefault="004824CF" w:rsidP="00D45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 w:val="22"/>
        </w:rPr>
      </w:pPr>
    </w:p>
    <w:sectPr w:rsidR="004824CF" w:rsidRPr="004824CF" w:rsidSect="007A4178">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252C0" w14:textId="77777777" w:rsidR="00E01E6D" w:rsidRDefault="00E01E6D" w:rsidP="00A71366">
      <w:r>
        <w:separator/>
      </w:r>
    </w:p>
  </w:endnote>
  <w:endnote w:type="continuationSeparator" w:id="0">
    <w:p w14:paraId="44A82BB4" w14:textId="77777777" w:rsidR="00E01E6D" w:rsidRDefault="00E01E6D" w:rsidP="00A7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300000000000000"/>
    <w:charset w:val="4E"/>
    <w:family w:val="auto"/>
    <w:pitch w:val="variable"/>
    <w:sig w:usb0="E00002FF" w:usb1="7AC7FFFF" w:usb2="00000012" w:usb3="00000000" w:csb0="0002000D" w:csb1="00000000"/>
  </w:font>
  <w:font w:name="Helvetica">
    <w:panose1 w:val="00000000000000000000"/>
    <w:charset w:val="00"/>
    <w:family w:val="auto"/>
    <w:pitch w:val="variable"/>
    <w:sig w:usb0="00000003" w:usb1="00000000" w:usb2="00000000" w:usb3="00000000" w:csb0="00000001" w:csb1="00000000"/>
  </w:font>
  <w:font w:name="Times">
    <w:panose1 w:val="0000050000000002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8F96" w14:textId="77777777" w:rsidR="00BF63B2" w:rsidRDefault="00BF63B2" w:rsidP="00B23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65C787" w14:textId="77777777" w:rsidR="00BF63B2" w:rsidRDefault="00BF63B2" w:rsidP="00A713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17184" w14:textId="237E3E34" w:rsidR="00BF63B2" w:rsidRDefault="00BF63B2" w:rsidP="00B232C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7C266B">
      <w:rPr>
        <w:rStyle w:val="PageNumber"/>
        <w:noProof/>
      </w:rPr>
      <w:t>1</w:t>
    </w:r>
    <w:r>
      <w:rPr>
        <w:rStyle w:val="PageNumber"/>
      </w:rPr>
      <w:fldChar w:fldCharType="end"/>
    </w:r>
  </w:p>
  <w:p w14:paraId="0B9A6BCB" w14:textId="1080B9BD" w:rsidR="00BF63B2" w:rsidRDefault="00BF63B2" w:rsidP="00A71366">
    <w:pPr>
      <w:pStyle w:val="Footer"/>
      <w:ind w:right="360"/>
    </w:pPr>
    <w:r>
      <w:t>Boston University Studio Physics – Collisions Exploration</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F1530" w14:textId="77777777" w:rsidR="00E01E6D" w:rsidRDefault="00E01E6D" w:rsidP="00A71366">
      <w:r>
        <w:separator/>
      </w:r>
    </w:p>
  </w:footnote>
  <w:footnote w:type="continuationSeparator" w:id="0">
    <w:p w14:paraId="64997969" w14:textId="77777777" w:rsidR="00E01E6D" w:rsidRDefault="00E01E6D" w:rsidP="00A713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BD791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0E53720"/>
    <w:multiLevelType w:val="singleLevel"/>
    <w:tmpl w:val="094E39D4"/>
    <w:lvl w:ilvl="0">
      <w:start w:val="1"/>
      <w:numFmt w:val="lowerLetter"/>
      <w:lvlText w:val="%1."/>
      <w:legacy w:legacy="1" w:legacySpace="0" w:legacyIndent="288"/>
      <w:lvlJc w:val="left"/>
      <w:pPr>
        <w:ind w:left="648" w:hanging="288"/>
      </w:pPr>
    </w:lvl>
  </w:abstractNum>
  <w:abstractNum w:abstractNumId="7" w15:restartNumberingAfterBreak="0">
    <w:nsid w:val="26720EB2"/>
    <w:multiLevelType w:val="hybridMultilevel"/>
    <w:tmpl w:val="19B8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34F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C8A42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E8124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3B82864"/>
    <w:multiLevelType w:val="hybridMultilevel"/>
    <w:tmpl w:val="A1E8E968"/>
    <w:lvl w:ilvl="0" w:tplc="8160C2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C9182D"/>
    <w:multiLevelType w:val="singleLevel"/>
    <w:tmpl w:val="611837F4"/>
    <w:lvl w:ilvl="0">
      <w:start w:val="1"/>
      <w:numFmt w:val="lowerLetter"/>
      <w:lvlText w:val="%1."/>
      <w:lvlJc w:val="left"/>
      <w:pPr>
        <w:tabs>
          <w:tab w:val="num" w:pos="720"/>
        </w:tabs>
        <w:ind w:left="720" w:hanging="360"/>
      </w:pPr>
      <w:rPr>
        <w:rFonts w:hint="default"/>
      </w:rPr>
    </w:lvl>
  </w:abstractNum>
  <w:abstractNum w:abstractNumId="13" w15:restartNumberingAfterBreak="0">
    <w:nsid w:val="575C2DFD"/>
    <w:multiLevelType w:val="hybridMultilevel"/>
    <w:tmpl w:val="0AE8E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645C73"/>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00D17A8"/>
    <w:multiLevelType w:val="hybridMultilevel"/>
    <w:tmpl w:val="2A80C0EC"/>
    <w:lvl w:ilvl="0" w:tplc="AA8C61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2163FDB"/>
    <w:multiLevelType w:val="hybridMultilevel"/>
    <w:tmpl w:val="BA5C1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4F0894"/>
    <w:multiLevelType w:val="hybridMultilevel"/>
    <w:tmpl w:val="0D221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D32C6"/>
    <w:multiLevelType w:val="singleLevel"/>
    <w:tmpl w:val="3A0C6B5C"/>
    <w:lvl w:ilvl="0">
      <w:start w:val="1"/>
      <w:numFmt w:val="lowerLetter"/>
      <w:lvlText w:val="%1."/>
      <w:lvlJc w:val="left"/>
      <w:pPr>
        <w:tabs>
          <w:tab w:val="num" w:pos="720"/>
        </w:tabs>
        <w:ind w:left="720" w:hanging="360"/>
      </w:pPr>
      <w:rPr>
        <w:rFonts w:hint="default"/>
      </w:rPr>
    </w:lvl>
  </w:abstractNum>
  <w:abstractNum w:abstractNumId="19" w15:restartNumberingAfterBreak="0">
    <w:nsid w:val="718C68BA"/>
    <w:multiLevelType w:val="singleLevel"/>
    <w:tmpl w:val="3D7C32C8"/>
    <w:lvl w:ilvl="0">
      <w:start w:val="1"/>
      <w:numFmt w:val="decimal"/>
      <w:lvlText w:val="%1."/>
      <w:lvlJc w:val="left"/>
      <w:pPr>
        <w:tabs>
          <w:tab w:val="num" w:pos="435"/>
        </w:tabs>
        <w:ind w:left="435" w:hanging="435"/>
      </w:pPr>
      <w:rPr>
        <w:rFonts w:hint="default"/>
      </w:rPr>
    </w:lvl>
  </w:abstractNum>
  <w:abstractNum w:abstractNumId="20" w15:restartNumberingAfterBreak="0">
    <w:nsid w:val="737768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3A45E2"/>
    <w:multiLevelType w:val="hybridMultilevel"/>
    <w:tmpl w:val="CED8E520"/>
    <w:lvl w:ilvl="0" w:tplc="4B1AB3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EA3E56"/>
    <w:multiLevelType w:val="singleLevel"/>
    <w:tmpl w:val="32DC939E"/>
    <w:lvl w:ilvl="0">
      <w:start w:val="1"/>
      <w:numFmt w:val="lowerLetter"/>
      <w:lvlText w:val="%1."/>
      <w:lvlJc w:val="left"/>
      <w:pPr>
        <w:tabs>
          <w:tab w:val="num" w:pos="720"/>
        </w:tabs>
        <w:ind w:left="720" w:hanging="360"/>
      </w:pPr>
      <w:rPr>
        <w:rFonts w:hint="default"/>
      </w:rPr>
    </w:lvl>
  </w:abstractNum>
  <w:num w:numId="1">
    <w:abstractNumId w:val="17"/>
  </w:num>
  <w:num w:numId="2">
    <w:abstractNumId w:val="7"/>
  </w:num>
  <w:num w:numId="3">
    <w:abstractNumId w:val="16"/>
  </w:num>
  <w:num w:numId="4">
    <w:abstractNumId w:val="0"/>
  </w:num>
  <w:num w:numId="5">
    <w:abstractNumId w:val="19"/>
  </w:num>
  <w:num w:numId="6">
    <w:abstractNumId w:val="8"/>
  </w:num>
  <w:num w:numId="7">
    <w:abstractNumId w:val="5"/>
  </w:num>
  <w:num w:numId="8">
    <w:abstractNumId w:val="6"/>
  </w:num>
  <w:num w:numId="9">
    <w:abstractNumId w:val="20"/>
  </w:num>
  <w:num w:numId="10">
    <w:abstractNumId w:val="12"/>
  </w:num>
  <w:num w:numId="11">
    <w:abstractNumId w:val="22"/>
  </w:num>
  <w:num w:numId="12">
    <w:abstractNumId w:val="14"/>
  </w:num>
  <w:num w:numId="13">
    <w:abstractNumId w:val="18"/>
  </w:num>
  <w:num w:numId="14">
    <w:abstractNumId w:val="10"/>
  </w:num>
  <w:num w:numId="15">
    <w:abstractNumId w:val="1"/>
  </w:num>
  <w:num w:numId="16">
    <w:abstractNumId w:val="2"/>
  </w:num>
  <w:num w:numId="17">
    <w:abstractNumId w:val="11"/>
  </w:num>
  <w:num w:numId="18">
    <w:abstractNumId w:val="3"/>
  </w:num>
  <w:num w:numId="19">
    <w:abstractNumId w:val="4"/>
  </w:num>
  <w:num w:numId="20">
    <w:abstractNumId w:val="15"/>
  </w:num>
  <w:num w:numId="21">
    <w:abstractNumId w:val="13"/>
  </w:num>
  <w:num w:numId="22">
    <w:abstractNumId w:val="2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0D51"/>
    <w:rsid w:val="00011541"/>
    <w:rsid w:val="00015F25"/>
    <w:rsid w:val="00031233"/>
    <w:rsid w:val="00053256"/>
    <w:rsid w:val="00085D79"/>
    <w:rsid w:val="00086211"/>
    <w:rsid w:val="00086842"/>
    <w:rsid w:val="00097197"/>
    <w:rsid w:val="000D48CB"/>
    <w:rsid w:val="000D5E6B"/>
    <w:rsid w:val="000D63F4"/>
    <w:rsid w:val="000D787C"/>
    <w:rsid w:val="000E12C3"/>
    <w:rsid w:val="000E5D3E"/>
    <w:rsid w:val="00104E9C"/>
    <w:rsid w:val="00111284"/>
    <w:rsid w:val="001173EA"/>
    <w:rsid w:val="00136C47"/>
    <w:rsid w:val="00151CF1"/>
    <w:rsid w:val="00163901"/>
    <w:rsid w:val="00182665"/>
    <w:rsid w:val="001937BC"/>
    <w:rsid w:val="001A14DB"/>
    <w:rsid w:val="001A26D2"/>
    <w:rsid w:val="001C0C2D"/>
    <w:rsid w:val="00217E80"/>
    <w:rsid w:val="002211BF"/>
    <w:rsid w:val="00221570"/>
    <w:rsid w:val="00227466"/>
    <w:rsid w:val="00231583"/>
    <w:rsid w:val="00253BF1"/>
    <w:rsid w:val="00260526"/>
    <w:rsid w:val="00264AC7"/>
    <w:rsid w:val="00267086"/>
    <w:rsid w:val="00277F7D"/>
    <w:rsid w:val="002802FD"/>
    <w:rsid w:val="00280D51"/>
    <w:rsid w:val="00295C49"/>
    <w:rsid w:val="002B1FCB"/>
    <w:rsid w:val="002C547D"/>
    <w:rsid w:val="002C7C1D"/>
    <w:rsid w:val="002D061D"/>
    <w:rsid w:val="002D6BD1"/>
    <w:rsid w:val="002E3FF1"/>
    <w:rsid w:val="002F02B4"/>
    <w:rsid w:val="002F3AF9"/>
    <w:rsid w:val="002F4096"/>
    <w:rsid w:val="00330F08"/>
    <w:rsid w:val="00333A3B"/>
    <w:rsid w:val="00344254"/>
    <w:rsid w:val="0034694F"/>
    <w:rsid w:val="003532BC"/>
    <w:rsid w:val="00364419"/>
    <w:rsid w:val="00364FA1"/>
    <w:rsid w:val="00371C68"/>
    <w:rsid w:val="00382625"/>
    <w:rsid w:val="003836EA"/>
    <w:rsid w:val="00390A66"/>
    <w:rsid w:val="003A0C68"/>
    <w:rsid w:val="003A1279"/>
    <w:rsid w:val="003A28B9"/>
    <w:rsid w:val="003A69C6"/>
    <w:rsid w:val="003D2424"/>
    <w:rsid w:val="003E37E9"/>
    <w:rsid w:val="003E4E3C"/>
    <w:rsid w:val="003E62B3"/>
    <w:rsid w:val="003F426D"/>
    <w:rsid w:val="00407C06"/>
    <w:rsid w:val="00450E9B"/>
    <w:rsid w:val="00472482"/>
    <w:rsid w:val="004824CF"/>
    <w:rsid w:val="00487BD6"/>
    <w:rsid w:val="00492A75"/>
    <w:rsid w:val="004A01A4"/>
    <w:rsid w:val="004A4782"/>
    <w:rsid w:val="004E4493"/>
    <w:rsid w:val="004E5EA7"/>
    <w:rsid w:val="004F38CD"/>
    <w:rsid w:val="004F622E"/>
    <w:rsid w:val="00507E74"/>
    <w:rsid w:val="00517EF1"/>
    <w:rsid w:val="00540C27"/>
    <w:rsid w:val="005725BC"/>
    <w:rsid w:val="00590CDF"/>
    <w:rsid w:val="005925F9"/>
    <w:rsid w:val="0059679A"/>
    <w:rsid w:val="005B3331"/>
    <w:rsid w:val="005B58F5"/>
    <w:rsid w:val="005D7206"/>
    <w:rsid w:val="005E487D"/>
    <w:rsid w:val="005E56B8"/>
    <w:rsid w:val="005E6B86"/>
    <w:rsid w:val="00600753"/>
    <w:rsid w:val="00614945"/>
    <w:rsid w:val="00621D98"/>
    <w:rsid w:val="006507D6"/>
    <w:rsid w:val="00680B24"/>
    <w:rsid w:val="00683B90"/>
    <w:rsid w:val="00693F8D"/>
    <w:rsid w:val="006A703B"/>
    <w:rsid w:val="006B2B2A"/>
    <w:rsid w:val="006D1C2C"/>
    <w:rsid w:val="006E397A"/>
    <w:rsid w:val="00720194"/>
    <w:rsid w:val="00722FBA"/>
    <w:rsid w:val="007471E4"/>
    <w:rsid w:val="00751E98"/>
    <w:rsid w:val="0076345B"/>
    <w:rsid w:val="00784C07"/>
    <w:rsid w:val="007A4178"/>
    <w:rsid w:val="007B4BD0"/>
    <w:rsid w:val="007B4E8F"/>
    <w:rsid w:val="007B63F0"/>
    <w:rsid w:val="007C266B"/>
    <w:rsid w:val="007E7705"/>
    <w:rsid w:val="007F5C5D"/>
    <w:rsid w:val="00814D33"/>
    <w:rsid w:val="00816343"/>
    <w:rsid w:val="00824D62"/>
    <w:rsid w:val="00862D3E"/>
    <w:rsid w:val="0086377A"/>
    <w:rsid w:val="008704BB"/>
    <w:rsid w:val="008820C6"/>
    <w:rsid w:val="00891D40"/>
    <w:rsid w:val="008A5D8B"/>
    <w:rsid w:val="008B3DB6"/>
    <w:rsid w:val="008D6F99"/>
    <w:rsid w:val="008F7EB7"/>
    <w:rsid w:val="00921DD5"/>
    <w:rsid w:val="009248DF"/>
    <w:rsid w:val="00944B7A"/>
    <w:rsid w:val="009525D4"/>
    <w:rsid w:val="009678F9"/>
    <w:rsid w:val="009936BF"/>
    <w:rsid w:val="009A5C93"/>
    <w:rsid w:val="009A640F"/>
    <w:rsid w:val="009B2497"/>
    <w:rsid w:val="009B4CBD"/>
    <w:rsid w:val="009D07AC"/>
    <w:rsid w:val="009F0CA4"/>
    <w:rsid w:val="009F375B"/>
    <w:rsid w:val="009F61AD"/>
    <w:rsid w:val="00A12345"/>
    <w:rsid w:val="00A26BE7"/>
    <w:rsid w:val="00A34999"/>
    <w:rsid w:val="00A678BD"/>
    <w:rsid w:val="00A71366"/>
    <w:rsid w:val="00A81E25"/>
    <w:rsid w:val="00A86F52"/>
    <w:rsid w:val="00AA5DE3"/>
    <w:rsid w:val="00AC4308"/>
    <w:rsid w:val="00B232CB"/>
    <w:rsid w:val="00B347FA"/>
    <w:rsid w:val="00B5061E"/>
    <w:rsid w:val="00B50C34"/>
    <w:rsid w:val="00B540D9"/>
    <w:rsid w:val="00B7443B"/>
    <w:rsid w:val="00B756A8"/>
    <w:rsid w:val="00B77866"/>
    <w:rsid w:val="00B81D6F"/>
    <w:rsid w:val="00B87853"/>
    <w:rsid w:val="00BA037E"/>
    <w:rsid w:val="00BC0C85"/>
    <w:rsid w:val="00BC52F4"/>
    <w:rsid w:val="00BC7DC8"/>
    <w:rsid w:val="00BD1CF7"/>
    <w:rsid w:val="00BD685D"/>
    <w:rsid w:val="00BE1A29"/>
    <w:rsid w:val="00BF63B2"/>
    <w:rsid w:val="00C103E5"/>
    <w:rsid w:val="00C17695"/>
    <w:rsid w:val="00C43A96"/>
    <w:rsid w:val="00C56C84"/>
    <w:rsid w:val="00C6503A"/>
    <w:rsid w:val="00C70751"/>
    <w:rsid w:val="00C74894"/>
    <w:rsid w:val="00C909E4"/>
    <w:rsid w:val="00C92C6B"/>
    <w:rsid w:val="00C942EC"/>
    <w:rsid w:val="00CA215D"/>
    <w:rsid w:val="00CA371F"/>
    <w:rsid w:val="00CA3B55"/>
    <w:rsid w:val="00CB03DC"/>
    <w:rsid w:val="00CD5B3D"/>
    <w:rsid w:val="00CE5A1D"/>
    <w:rsid w:val="00CF0139"/>
    <w:rsid w:val="00D15230"/>
    <w:rsid w:val="00D451AE"/>
    <w:rsid w:val="00D6076B"/>
    <w:rsid w:val="00D66283"/>
    <w:rsid w:val="00D712BA"/>
    <w:rsid w:val="00D76C8A"/>
    <w:rsid w:val="00D81227"/>
    <w:rsid w:val="00D87C26"/>
    <w:rsid w:val="00D94C7B"/>
    <w:rsid w:val="00DA544A"/>
    <w:rsid w:val="00DE1242"/>
    <w:rsid w:val="00DE74A1"/>
    <w:rsid w:val="00DF461A"/>
    <w:rsid w:val="00DF5988"/>
    <w:rsid w:val="00E01AF5"/>
    <w:rsid w:val="00E01E6D"/>
    <w:rsid w:val="00E04AD7"/>
    <w:rsid w:val="00E0520F"/>
    <w:rsid w:val="00E14F02"/>
    <w:rsid w:val="00E16185"/>
    <w:rsid w:val="00E21D1F"/>
    <w:rsid w:val="00E25564"/>
    <w:rsid w:val="00E306D0"/>
    <w:rsid w:val="00E43722"/>
    <w:rsid w:val="00E47EC3"/>
    <w:rsid w:val="00E56286"/>
    <w:rsid w:val="00E7776C"/>
    <w:rsid w:val="00E81E27"/>
    <w:rsid w:val="00E9488E"/>
    <w:rsid w:val="00E9794A"/>
    <w:rsid w:val="00ED1597"/>
    <w:rsid w:val="00ED5676"/>
    <w:rsid w:val="00EE7B4B"/>
    <w:rsid w:val="00EF205B"/>
    <w:rsid w:val="00EF69F8"/>
    <w:rsid w:val="00F00CF0"/>
    <w:rsid w:val="00F10DBE"/>
    <w:rsid w:val="00F12244"/>
    <w:rsid w:val="00F13A6A"/>
    <w:rsid w:val="00F13B81"/>
    <w:rsid w:val="00F30773"/>
    <w:rsid w:val="00F40D53"/>
    <w:rsid w:val="00F4116F"/>
    <w:rsid w:val="00F53128"/>
    <w:rsid w:val="00F726DE"/>
    <w:rsid w:val="00F73C90"/>
    <w:rsid w:val="00FA2DE3"/>
    <w:rsid w:val="00FA5CCB"/>
    <w:rsid w:val="00FB4464"/>
    <w:rsid w:val="00FE1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CC048D"/>
  <w15:docId w15:val="{4FB3E173-6D91-7F48-B189-B5CB0D4B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E37E9"/>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5B58F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9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4945"/>
    <w:rPr>
      <w:rFonts w:ascii="Lucida Grande" w:hAnsi="Lucida Grande" w:cs="Lucida Grande"/>
      <w:sz w:val="18"/>
      <w:szCs w:val="18"/>
    </w:rPr>
  </w:style>
  <w:style w:type="paragraph" w:styleId="ListParagraph">
    <w:name w:val="List Paragraph"/>
    <w:basedOn w:val="Normal"/>
    <w:uiPriority w:val="34"/>
    <w:qFormat/>
    <w:rsid w:val="00280D51"/>
    <w:pPr>
      <w:ind w:left="720"/>
      <w:contextualSpacing/>
    </w:pPr>
  </w:style>
  <w:style w:type="character" w:styleId="Hyperlink">
    <w:name w:val="Hyperlink"/>
    <w:basedOn w:val="DefaultParagraphFont"/>
    <w:uiPriority w:val="99"/>
    <w:unhideWhenUsed/>
    <w:rsid w:val="00280D51"/>
    <w:rPr>
      <w:color w:val="0000FF" w:themeColor="hyperlink"/>
      <w:u w:val="single"/>
    </w:rPr>
  </w:style>
  <w:style w:type="paragraph" w:styleId="Header">
    <w:name w:val="header"/>
    <w:basedOn w:val="Normal"/>
    <w:link w:val="HeaderChar"/>
    <w:uiPriority w:val="99"/>
    <w:unhideWhenUsed/>
    <w:rsid w:val="00A71366"/>
    <w:pPr>
      <w:tabs>
        <w:tab w:val="center" w:pos="4320"/>
        <w:tab w:val="right" w:pos="8640"/>
      </w:tabs>
    </w:pPr>
  </w:style>
  <w:style w:type="character" w:customStyle="1" w:styleId="HeaderChar">
    <w:name w:val="Header Char"/>
    <w:basedOn w:val="DefaultParagraphFont"/>
    <w:link w:val="Header"/>
    <w:uiPriority w:val="99"/>
    <w:rsid w:val="00A71366"/>
  </w:style>
  <w:style w:type="paragraph" w:styleId="Footer">
    <w:name w:val="footer"/>
    <w:basedOn w:val="Normal"/>
    <w:link w:val="FooterChar"/>
    <w:uiPriority w:val="99"/>
    <w:unhideWhenUsed/>
    <w:rsid w:val="00A71366"/>
    <w:pPr>
      <w:tabs>
        <w:tab w:val="center" w:pos="4320"/>
        <w:tab w:val="right" w:pos="8640"/>
      </w:tabs>
    </w:pPr>
  </w:style>
  <w:style w:type="character" w:customStyle="1" w:styleId="FooterChar">
    <w:name w:val="Footer Char"/>
    <w:basedOn w:val="DefaultParagraphFont"/>
    <w:link w:val="Footer"/>
    <w:uiPriority w:val="99"/>
    <w:rsid w:val="00A71366"/>
  </w:style>
  <w:style w:type="character" w:styleId="PageNumber">
    <w:name w:val="page number"/>
    <w:basedOn w:val="DefaultParagraphFont"/>
    <w:uiPriority w:val="99"/>
    <w:semiHidden/>
    <w:unhideWhenUsed/>
    <w:rsid w:val="00A71366"/>
  </w:style>
  <w:style w:type="character" w:styleId="PlaceholderText">
    <w:name w:val="Placeholder Text"/>
    <w:basedOn w:val="DefaultParagraphFont"/>
    <w:uiPriority w:val="99"/>
    <w:semiHidden/>
    <w:rsid w:val="00E14F02"/>
    <w:rPr>
      <w:color w:val="808080"/>
    </w:rPr>
  </w:style>
  <w:style w:type="character" w:customStyle="1" w:styleId="Heading1Char">
    <w:name w:val="Heading 1 Char"/>
    <w:basedOn w:val="DefaultParagraphFont"/>
    <w:link w:val="Heading1"/>
    <w:rsid w:val="003E37E9"/>
    <w:rPr>
      <w:rFonts w:ascii="Times New Roman" w:eastAsia="Times New Roman" w:hAnsi="Times New Roman" w:cs="Times New Roman"/>
      <w:szCs w:val="20"/>
    </w:rPr>
  </w:style>
  <w:style w:type="paragraph" w:styleId="BodyText">
    <w:name w:val="Body Text"/>
    <w:basedOn w:val="Normal"/>
    <w:link w:val="BodyTextChar"/>
    <w:rsid w:val="003E37E9"/>
    <w:rPr>
      <w:rFonts w:ascii="Times New Roman" w:eastAsia="Times New Roman" w:hAnsi="Times New Roman" w:cs="Times New Roman"/>
      <w:szCs w:val="20"/>
    </w:rPr>
  </w:style>
  <w:style w:type="character" w:customStyle="1" w:styleId="BodyTextChar">
    <w:name w:val="Body Text Char"/>
    <w:basedOn w:val="DefaultParagraphFont"/>
    <w:link w:val="BodyText"/>
    <w:rsid w:val="003E37E9"/>
    <w:rPr>
      <w:rFonts w:ascii="Times New Roman" w:eastAsia="Times New Roman" w:hAnsi="Times New Roman" w:cs="Times New Roman"/>
      <w:szCs w:val="20"/>
    </w:rPr>
  </w:style>
  <w:style w:type="paragraph" w:customStyle="1" w:styleId="BodyText1">
    <w:name w:val="Body Text1"/>
    <w:rsid w:val="003E37E9"/>
    <w:rPr>
      <w:rFonts w:ascii="Times New Roman" w:eastAsia="ヒラギノ角ゴ Pro W3" w:hAnsi="Times New Roman" w:cs="Times New Roman"/>
      <w:color w:val="000000"/>
      <w:szCs w:val="20"/>
    </w:rPr>
  </w:style>
  <w:style w:type="paragraph" w:customStyle="1" w:styleId="FreeForm">
    <w:name w:val="Free Form"/>
    <w:rsid w:val="003E37E9"/>
    <w:rPr>
      <w:rFonts w:ascii="Helvetica" w:eastAsia="ヒラギノ角ゴ Pro W3" w:hAnsi="Helvetica" w:cs="Times New Roman"/>
      <w:color w:val="000000"/>
      <w:szCs w:val="20"/>
    </w:rPr>
  </w:style>
  <w:style w:type="character" w:customStyle="1" w:styleId="Heading2Char">
    <w:name w:val="Heading 2 Char"/>
    <w:basedOn w:val="DefaultParagraphFont"/>
    <w:link w:val="Heading2"/>
    <w:uiPriority w:val="9"/>
    <w:rsid w:val="005B58F5"/>
    <w:rPr>
      <w:rFonts w:asciiTheme="majorHAnsi" w:eastAsiaTheme="majorEastAsia" w:hAnsiTheme="majorHAnsi" w:cstheme="majorBidi"/>
      <w:b/>
      <w:bCs/>
      <w:color w:val="4F81BD" w:themeColor="accent1"/>
      <w:sz w:val="26"/>
      <w:szCs w:val="26"/>
    </w:rPr>
  </w:style>
  <w:style w:type="paragraph" w:customStyle="1" w:styleId="List1">
    <w:name w:val="List1"/>
    <w:basedOn w:val="Normal"/>
    <w:rsid w:val="005B58F5"/>
    <w:pPr>
      <w:spacing w:before="240"/>
      <w:ind w:left="440" w:hanging="440"/>
      <w:jc w:val="both"/>
    </w:pPr>
    <w:rPr>
      <w:rFonts w:ascii="Times" w:eastAsia="Times New Roman" w:hAnsi="Times" w:cs="Times New Roman"/>
      <w:szCs w:val="20"/>
    </w:rPr>
  </w:style>
  <w:style w:type="paragraph" w:customStyle="1" w:styleId="Numberedtext">
    <w:name w:val="Numbered text"/>
    <w:basedOn w:val="BodyText"/>
    <w:rsid w:val="005B58F5"/>
    <w:pPr>
      <w:spacing w:before="240"/>
      <w:ind w:left="540" w:hanging="540"/>
    </w:pPr>
    <w:rPr>
      <w:color w:val="000000"/>
    </w:rPr>
  </w:style>
  <w:style w:type="paragraph" w:styleId="Caption">
    <w:name w:val="caption"/>
    <w:basedOn w:val="Normal"/>
    <w:next w:val="Normal"/>
    <w:qFormat/>
    <w:rsid w:val="005B58F5"/>
    <w:pPr>
      <w:spacing w:before="240"/>
      <w:jc w:val="center"/>
    </w:pPr>
    <w:rPr>
      <w:rFonts w:ascii="Times" w:eastAsia="Times New Roman" w:hAnsi="Times" w:cs="Times New Roman"/>
      <w:b/>
      <w:sz w:val="28"/>
      <w:szCs w:val="20"/>
    </w:rPr>
  </w:style>
  <w:style w:type="paragraph" w:customStyle="1" w:styleId="Pwctextwbulletsorpi">
    <w:name w:val="Pwc text w/bullets or pi"/>
    <w:basedOn w:val="Normal"/>
    <w:rsid w:val="005B58F5"/>
    <w:pPr>
      <w:tabs>
        <w:tab w:val="left" w:pos="360"/>
      </w:tabs>
      <w:spacing w:after="140" w:line="240" w:lineRule="exact"/>
      <w:ind w:left="360" w:hanging="360"/>
    </w:pPr>
    <w:rPr>
      <w:rFonts w:ascii="Times New Roman" w:eastAsia="Times New Roman" w:hAnsi="Times New Roman" w:cs="Times New Roman"/>
      <w:color w:val="000000"/>
      <w:szCs w:val="20"/>
    </w:rPr>
  </w:style>
  <w:style w:type="paragraph" w:customStyle="1" w:styleId="VSBulletabc">
    <w:name w:val="VS Bullet abc"/>
    <w:basedOn w:val="Normal"/>
    <w:rsid w:val="005B58F5"/>
    <w:pPr>
      <w:spacing w:after="60" w:line="240" w:lineRule="exact"/>
      <w:ind w:left="648" w:hanging="288"/>
    </w:pPr>
    <w:rPr>
      <w:rFonts w:ascii="Times New Roman" w:eastAsia="Times New Roman" w:hAnsi="Times New Roman" w:cs="Times New Roman"/>
      <w:color w:val="000000"/>
      <w:szCs w:val="20"/>
    </w:rPr>
  </w:style>
  <w:style w:type="paragraph" w:customStyle="1" w:styleId="Header1">
    <w:name w:val="Header1"/>
    <w:rsid w:val="005E6B86"/>
    <w:pPr>
      <w:tabs>
        <w:tab w:val="center" w:pos="4320"/>
        <w:tab w:val="right" w:pos="8640"/>
      </w:tabs>
    </w:pPr>
    <w:rPr>
      <w:rFonts w:ascii="Times New Roman" w:eastAsia="ヒラギノ角ゴ Pro W3" w:hAnsi="Times New Roman" w:cs="Times New Roman"/>
      <w:color w:val="000000"/>
      <w:szCs w:val="20"/>
    </w:rPr>
  </w:style>
  <w:style w:type="paragraph" w:customStyle="1" w:styleId="TitleA">
    <w:name w:val="Title A"/>
    <w:rsid w:val="005E6B86"/>
    <w:pPr>
      <w:jc w:val="center"/>
    </w:pPr>
    <w:rPr>
      <w:rFonts w:ascii="Times New Roman Bold" w:eastAsia="ヒラギノ角ゴ Pro W3" w:hAnsi="Times New Roman Bold" w:cs="Times New Roman"/>
      <w:color w:val="000000"/>
      <w:szCs w:val="20"/>
    </w:rPr>
  </w:style>
  <w:style w:type="paragraph" w:customStyle="1" w:styleId="BodyTextIndent1">
    <w:name w:val="Body Text Indent1"/>
    <w:rsid w:val="005E6B86"/>
    <w:pPr>
      <w:ind w:firstLine="720"/>
    </w:pPr>
    <w:rPr>
      <w:rFonts w:ascii="Times New Roman" w:eastAsia="ヒラギノ角ゴ Pro W3" w:hAnsi="Times New Roman" w:cs="Times New Roman"/>
      <w:color w:val="000000"/>
      <w:szCs w:val="20"/>
    </w:rPr>
  </w:style>
  <w:style w:type="table" w:styleId="TableGrid">
    <w:name w:val="Table Grid"/>
    <w:basedOn w:val="TableNormal"/>
    <w:uiPriority w:val="59"/>
    <w:rsid w:val="00BE1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51AE"/>
    <w:rPr>
      <w:sz w:val="18"/>
      <w:szCs w:val="18"/>
    </w:rPr>
  </w:style>
  <w:style w:type="paragraph" w:styleId="CommentText">
    <w:name w:val="annotation text"/>
    <w:basedOn w:val="Normal"/>
    <w:link w:val="CommentTextChar"/>
    <w:uiPriority w:val="99"/>
    <w:semiHidden/>
    <w:unhideWhenUsed/>
    <w:rsid w:val="00D451AE"/>
  </w:style>
  <w:style w:type="character" w:customStyle="1" w:styleId="CommentTextChar">
    <w:name w:val="Comment Text Char"/>
    <w:basedOn w:val="DefaultParagraphFont"/>
    <w:link w:val="CommentText"/>
    <w:uiPriority w:val="99"/>
    <w:semiHidden/>
    <w:rsid w:val="00D45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Andrew Duffy</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Duffy</dc:creator>
  <cp:keywords/>
  <dc:description/>
  <cp:lastModifiedBy>Microsoft Office User</cp:lastModifiedBy>
  <cp:revision>2</cp:revision>
  <cp:lastPrinted>2018-10-16T11:58:00Z</cp:lastPrinted>
  <dcterms:created xsi:type="dcterms:W3CDTF">2018-10-16T13:45:00Z</dcterms:created>
  <dcterms:modified xsi:type="dcterms:W3CDTF">2018-10-16T13:45:00Z</dcterms:modified>
</cp:coreProperties>
</file>